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59538" w14:textId="3EFD7C74" w:rsidR="003F6AC7" w:rsidRPr="007C4AFB" w:rsidRDefault="003F6AC7" w:rsidP="003F6AC7">
      <w:pPr>
        <w:spacing w:before="100" w:beforeAutospacing="1" w:after="100" w:afterAutospacing="1" w:line="360" w:lineRule="auto"/>
        <w:jc w:val="center"/>
        <w:rPr>
          <w:rFonts w:ascii="Times New Roman" w:eastAsia="Times New Roman" w:hAnsi="Times New Roman" w:cs="Times New Roman"/>
          <w:kern w:val="0"/>
          <w:u w:val="single"/>
          <w:lang w:val="fr-FR"/>
          <w14:ligatures w14:val="none"/>
        </w:rPr>
      </w:pPr>
      <w:r w:rsidRPr="007C4AFB">
        <w:rPr>
          <w:rFonts w:ascii="Times New Roman" w:eastAsia="Times New Roman" w:hAnsi="Times New Roman" w:cs="Times New Roman"/>
          <w:b/>
          <w:bCs/>
          <w:kern w:val="0"/>
          <w:sz w:val="27"/>
          <w:szCs w:val="27"/>
          <w:u w:val="single"/>
          <w:lang w:val="fr-FR"/>
          <w14:ligatures w14:val="none"/>
        </w:rPr>
        <w:t>Spécifications techniques et instructions à l’entrepreneur</w:t>
      </w:r>
    </w:p>
    <w:p w14:paraId="7958C760" w14:textId="552B8D6F"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Titre du projet</w:t>
      </w:r>
      <w:r w:rsidR="00006F67">
        <w:rPr>
          <w:rFonts w:ascii="Times New Roman" w:eastAsia="Times New Roman" w:hAnsi="Times New Roman" w:cs="Times New Roman"/>
          <w:b/>
          <w:bCs/>
          <w:kern w:val="0"/>
          <w:lang w:val="fr-FR"/>
          <w14:ligatures w14:val="none"/>
        </w:rPr>
        <w:t xml:space="preserve"> </w:t>
      </w:r>
      <w:r w:rsidRPr="007C4AFB">
        <w:rPr>
          <w:rFonts w:ascii="Times New Roman" w:eastAsia="Times New Roman" w:hAnsi="Times New Roman" w:cs="Times New Roman"/>
          <w:b/>
          <w:bCs/>
          <w:kern w:val="0"/>
          <w:lang w:val="fr-FR"/>
          <w14:ligatures w14:val="none"/>
        </w:rPr>
        <w:t>:</w:t>
      </w:r>
      <w:r w:rsidRPr="007C4AFB">
        <w:rPr>
          <w:rFonts w:ascii="Times New Roman" w:eastAsia="Times New Roman" w:hAnsi="Times New Roman" w:cs="Times New Roman"/>
          <w:kern w:val="0"/>
          <w:lang w:val="fr-FR"/>
          <w14:ligatures w14:val="none"/>
        </w:rPr>
        <w:t xml:space="preserve"> Travaux d’isolation de l’entrepôt de la pharmacie – Ouagadougou</w:t>
      </w:r>
      <w:r w:rsidRPr="007C4AFB">
        <w:rPr>
          <w:rFonts w:ascii="Times New Roman" w:eastAsia="Times New Roman" w:hAnsi="Times New Roman" w:cs="Times New Roman"/>
          <w:kern w:val="0"/>
          <w:lang w:val="fr-FR"/>
          <w14:ligatures w14:val="none"/>
        </w:rPr>
        <w:br/>
      </w:r>
      <w:r w:rsidRPr="007C4AFB">
        <w:rPr>
          <w:rFonts w:ascii="Times New Roman" w:eastAsia="Times New Roman" w:hAnsi="Times New Roman" w:cs="Times New Roman"/>
          <w:b/>
          <w:bCs/>
          <w:kern w:val="0"/>
          <w:lang w:val="fr-FR"/>
          <w14:ligatures w14:val="none"/>
        </w:rPr>
        <w:t xml:space="preserve">Type de </w:t>
      </w:r>
      <w:r w:rsidR="00006F67" w:rsidRPr="007C4AFB">
        <w:rPr>
          <w:rFonts w:ascii="Times New Roman" w:eastAsia="Times New Roman" w:hAnsi="Times New Roman" w:cs="Times New Roman"/>
          <w:b/>
          <w:bCs/>
          <w:kern w:val="0"/>
          <w:lang w:val="fr-FR"/>
          <w14:ligatures w14:val="none"/>
        </w:rPr>
        <w:t>contrat :</w:t>
      </w:r>
      <w:r w:rsidRPr="007C4AFB">
        <w:rPr>
          <w:rFonts w:ascii="Times New Roman" w:eastAsia="Times New Roman" w:hAnsi="Times New Roman" w:cs="Times New Roman"/>
          <w:kern w:val="0"/>
          <w:lang w:val="fr-FR"/>
          <w14:ligatures w14:val="none"/>
        </w:rPr>
        <w:t xml:space="preserve"> Main-d’œuvre </w:t>
      </w:r>
      <w:r w:rsidRPr="007C4AFB">
        <w:rPr>
          <w:rFonts w:ascii="Times New Roman" w:eastAsia="Times New Roman" w:hAnsi="Times New Roman" w:cs="Times New Roman"/>
          <w:kern w:val="0"/>
          <w:lang w:val="fr-FR"/>
          <w14:ligatures w14:val="none"/>
        </w:rPr>
        <w:br/>
      </w:r>
      <w:r w:rsidRPr="007C4AFB">
        <w:rPr>
          <w:rFonts w:ascii="Times New Roman" w:eastAsia="Times New Roman" w:hAnsi="Times New Roman" w:cs="Times New Roman"/>
          <w:b/>
          <w:bCs/>
          <w:kern w:val="0"/>
          <w:lang w:val="fr-FR"/>
          <w14:ligatures w14:val="none"/>
        </w:rPr>
        <w:t>Lieu</w:t>
      </w:r>
      <w:r w:rsidR="00006F67">
        <w:rPr>
          <w:rFonts w:ascii="Times New Roman" w:eastAsia="Times New Roman" w:hAnsi="Times New Roman" w:cs="Times New Roman"/>
          <w:b/>
          <w:bCs/>
          <w:kern w:val="0"/>
          <w:lang w:val="fr-FR"/>
          <w14:ligatures w14:val="none"/>
        </w:rPr>
        <w:t xml:space="preserve"> </w:t>
      </w:r>
      <w:r w:rsidRPr="007C4AFB">
        <w:rPr>
          <w:rFonts w:ascii="Times New Roman" w:eastAsia="Times New Roman" w:hAnsi="Times New Roman" w:cs="Times New Roman"/>
          <w:b/>
          <w:bCs/>
          <w:kern w:val="0"/>
          <w:lang w:val="fr-FR"/>
          <w14:ligatures w14:val="none"/>
        </w:rPr>
        <w:t>:</w:t>
      </w:r>
      <w:r w:rsidRPr="007C4AFB">
        <w:rPr>
          <w:rFonts w:ascii="Times New Roman" w:eastAsia="Times New Roman" w:hAnsi="Times New Roman" w:cs="Times New Roman"/>
          <w:kern w:val="0"/>
          <w:lang w:val="fr-FR"/>
          <w14:ligatures w14:val="none"/>
        </w:rPr>
        <w:t xml:space="preserve"> Pharmacie MSF – Ouagadougou</w:t>
      </w:r>
      <w:r w:rsidRPr="007C4AFB">
        <w:rPr>
          <w:rFonts w:ascii="Times New Roman" w:eastAsia="Times New Roman" w:hAnsi="Times New Roman" w:cs="Times New Roman"/>
          <w:kern w:val="0"/>
          <w:lang w:val="fr-FR"/>
          <w14:ligatures w14:val="none"/>
        </w:rPr>
        <w:br/>
      </w:r>
      <w:r w:rsidRPr="007C4AFB">
        <w:rPr>
          <w:rFonts w:ascii="Times New Roman" w:eastAsia="Times New Roman" w:hAnsi="Times New Roman" w:cs="Times New Roman"/>
          <w:b/>
          <w:bCs/>
          <w:kern w:val="0"/>
          <w:lang w:val="fr-FR"/>
          <w14:ligatures w14:val="none"/>
        </w:rPr>
        <w:t>Date</w:t>
      </w:r>
      <w:r w:rsidR="00006F67">
        <w:rPr>
          <w:rFonts w:ascii="Times New Roman" w:eastAsia="Times New Roman" w:hAnsi="Times New Roman" w:cs="Times New Roman"/>
          <w:b/>
          <w:bCs/>
          <w:kern w:val="0"/>
          <w:lang w:val="fr-FR"/>
          <w14:ligatures w14:val="none"/>
        </w:rPr>
        <w:t xml:space="preserve"> </w:t>
      </w:r>
      <w:r w:rsidRPr="007C4AFB">
        <w:rPr>
          <w:rFonts w:ascii="Times New Roman" w:eastAsia="Times New Roman" w:hAnsi="Times New Roman" w:cs="Times New Roman"/>
          <w:b/>
          <w:bCs/>
          <w:kern w:val="0"/>
          <w:lang w:val="fr-FR"/>
          <w14:ligatures w14:val="none"/>
        </w:rPr>
        <w:t>:</w:t>
      </w:r>
      <w:r w:rsidRPr="007C4AFB">
        <w:rPr>
          <w:rFonts w:ascii="Times New Roman" w:eastAsia="Times New Roman" w:hAnsi="Times New Roman" w:cs="Times New Roman"/>
          <w:kern w:val="0"/>
          <w:lang w:val="fr-FR"/>
          <w14:ligatures w14:val="none"/>
        </w:rPr>
        <w:t xml:space="preserve"> Juillet 2025</w:t>
      </w:r>
      <w:r w:rsidRPr="007C4AFB">
        <w:rPr>
          <w:rFonts w:ascii="Times New Roman" w:eastAsia="Times New Roman" w:hAnsi="Times New Roman" w:cs="Times New Roman"/>
          <w:kern w:val="0"/>
          <w:lang w:val="fr-FR"/>
          <w14:ligatures w14:val="none"/>
        </w:rPr>
        <w:br/>
      </w:r>
    </w:p>
    <w:p w14:paraId="5DE5943A" w14:textId="77777777" w:rsidR="003F6AC7" w:rsidRPr="007C4AFB" w:rsidRDefault="003F6AC7" w:rsidP="003F6AC7">
      <w:pPr>
        <w:spacing w:before="100" w:beforeAutospacing="1" w:after="100" w:afterAutospacing="1" w:line="240" w:lineRule="auto"/>
        <w:outlineLvl w:val="2"/>
        <w:rPr>
          <w:rFonts w:ascii="Times New Roman" w:eastAsia="Times New Roman" w:hAnsi="Times New Roman" w:cs="Times New Roman"/>
          <w:b/>
          <w:bCs/>
          <w:kern w:val="0"/>
          <w:sz w:val="27"/>
          <w:szCs w:val="27"/>
          <w:lang w:val="fr-FR"/>
          <w14:ligatures w14:val="none"/>
        </w:rPr>
      </w:pPr>
      <w:r w:rsidRPr="007C4AFB">
        <w:rPr>
          <w:rFonts w:ascii="Times New Roman" w:eastAsia="Times New Roman" w:hAnsi="Times New Roman" w:cs="Times New Roman"/>
          <w:b/>
          <w:bCs/>
          <w:kern w:val="0"/>
          <w:sz w:val="27"/>
          <w:szCs w:val="27"/>
          <w:lang w:val="fr-FR"/>
          <w14:ligatures w14:val="none"/>
        </w:rPr>
        <w:t xml:space="preserve">1. </w:t>
      </w:r>
      <w:r w:rsidRPr="00D07625">
        <w:rPr>
          <w:rFonts w:ascii="Times New Roman" w:eastAsia="Times New Roman" w:hAnsi="Times New Roman" w:cs="Times New Roman"/>
          <w:b/>
          <w:bCs/>
          <w:kern w:val="0"/>
          <w:sz w:val="27"/>
          <w:szCs w:val="27"/>
          <w:u w:val="single"/>
          <w:lang w:val="fr-FR"/>
          <w14:ligatures w14:val="none"/>
        </w:rPr>
        <w:t>Conditions générales</w:t>
      </w:r>
    </w:p>
    <w:p w14:paraId="4B7453B4" w14:textId="77777777" w:rsidR="003F6AC7" w:rsidRPr="007C4AFB" w:rsidRDefault="003F6AC7" w:rsidP="003F6AC7">
      <w:pPr>
        <w:spacing w:before="100" w:beforeAutospacing="1" w:after="100" w:afterAutospacing="1" w:line="240" w:lineRule="auto"/>
        <w:outlineLvl w:val="3"/>
        <w:rPr>
          <w:rFonts w:ascii="Times New Roman" w:eastAsia="Times New Roman" w:hAnsi="Times New Roman" w:cs="Times New Roman"/>
          <w:b/>
          <w:bCs/>
          <w:kern w:val="0"/>
          <w:lang w:val="fr-FR"/>
          <w14:ligatures w14:val="none"/>
        </w:rPr>
      </w:pPr>
      <w:r w:rsidRPr="007C4AFB">
        <w:rPr>
          <w:rFonts w:ascii="Times New Roman" w:eastAsia="Times New Roman" w:hAnsi="Times New Roman" w:cs="Times New Roman"/>
          <w:b/>
          <w:bCs/>
          <w:kern w:val="0"/>
          <w:lang w:val="fr-FR"/>
          <w14:ligatures w14:val="none"/>
        </w:rPr>
        <w:t>1.1 Étendue des travaux</w:t>
      </w:r>
    </w:p>
    <w:p w14:paraId="48BC0A0A" w14:textId="77777777"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L’entrepreneur devra fournir toute la main-d’œuvre, les outils et petits équipements nécessaires à l’exécution des travaux d’isolation tels que décrits dans ce document.</w:t>
      </w:r>
      <w:r w:rsidRPr="007C4AFB">
        <w:rPr>
          <w:rFonts w:ascii="Times New Roman" w:eastAsia="Times New Roman" w:hAnsi="Times New Roman" w:cs="Times New Roman"/>
          <w:kern w:val="0"/>
          <w:lang w:val="fr-FR"/>
          <w14:ligatures w14:val="none"/>
        </w:rPr>
        <w:br/>
        <w:t>MSF fournira tous les matériaux requis.</w:t>
      </w:r>
    </w:p>
    <w:p w14:paraId="70D9FFD1" w14:textId="7634304A"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 xml:space="preserve">L’entrepreneur est responsable de la supervision de son personnel, </w:t>
      </w:r>
      <w:r w:rsidR="00F346D3" w:rsidRPr="007C4AFB">
        <w:rPr>
          <w:rFonts w:ascii="Times New Roman" w:eastAsia="Times New Roman" w:hAnsi="Times New Roman" w:cs="Times New Roman"/>
          <w:kern w:val="0"/>
          <w:lang w:val="fr-FR"/>
          <w14:ligatures w14:val="none"/>
        </w:rPr>
        <w:t>notamment :</w:t>
      </w:r>
    </w:p>
    <w:p w14:paraId="7637DB20" w14:textId="61CE9269" w:rsidR="003F6AC7" w:rsidRPr="007C4AFB" w:rsidRDefault="00C11662" w:rsidP="003F6AC7">
      <w:pPr>
        <w:numPr>
          <w:ilvl w:val="0"/>
          <w:numId w:val="6"/>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La</w:t>
      </w:r>
      <w:r w:rsidR="003F6AC7" w:rsidRPr="007C4AFB">
        <w:rPr>
          <w:rFonts w:ascii="Times New Roman" w:eastAsia="Times New Roman" w:hAnsi="Times New Roman" w:cs="Times New Roman"/>
          <w:kern w:val="0"/>
          <w:lang w:val="fr-FR"/>
          <w14:ligatures w14:val="none"/>
        </w:rPr>
        <w:t xml:space="preserve"> limitation de la présence au strict personnel nécessaire sur </w:t>
      </w:r>
      <w:r w:rsidR="00F346D3" w:rsidRPr="007C4AFB">
        <w:rPr>
          <w:rFonts w:ascii="Times New Roman" w:eastAsia="Times New Roman" w:hAnsi="Times New Roman" w:cs="Times New Roman"/>
          <w:kern w:val="0"/>
          <w:lang w:val="fr-FR"/>
          <w14:ligatures w14:val="none"/>
        </w:rPr>
        <w:t>site ;</w:t>
      </w:r>
    </w:p>
    <w:p w14:paraId="57DE5189" w14:textId="6E962DBE" w:rsidR="003F6AC7" w:rsidRPr="007C4AFB" w:rsidRDefault="00C11662" w:rsidP="003F6AC7">
      <w:pPr>
        <w:numPr>
          <w:ilvl w:val="0"/>
          <w:numId w:val="6"/>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La</w:t>
      </w:r>
      <w:r w:rsidR="003F6AC7" w:rsidRPr="007C4AFB">
        <w:rPr>
          <w:rFonts w:ascii="Times New Roman" w:eastAsia="Times New Roman" w:hAnsi="Times New Roman" w:cs="Times New Roman"/>
          <w:kern w:val="0"/>
          <w:lang w:val="fr-FR"/>
          <w14:ligatures w14:val="none"/>
        </w:rPr>
        <w:t xml:space="preserve"> supervision quotidienne des activités et du respect des mesures de </w:t>
      </w:r>
      <w:r w:rsidR="00F346D3" w:rsidRPr="007C4AFB">
        <w:rPr>
          <w:rFonts w:ascii="Times New Roman" w:eastAsia="Times New Roman" w:hAnsi="Times New Roman" w:cs="Times New Roman"/>
          <w:kern w:val="0"/>
          <w:lang w:val="fr-FR"/>
          <w14:ligatures w14:val="none"/>
        </w:rPr>
        <w:t>sécurité ;</w:t>
      </w:r>
    </w:p>
    <w:p w14:paraId="7A8BF6C1" w14:textId="63259C18" w:rsidR="003F6AC7" w:rsidRPr="007C4AFB" w:rsidRDefault="00C11662" w:rsidP="003F6AC7">
      <w:pPr>
        <w:numPr>
          <w:ilvl w:val="0"/>
          <w:numId w:val="6"/>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Le</w:t>
      </w:r>
      <w:r w:rsidR="003F6AC7" w:rsidRPr="007C4AFB">
        <w:rPr>
          <w:rFonts w:ascii="Times New Roman" w:eastAsia="Times New Roman" w:hAnsi="Times New Roman" w:cs="Times New Roman"/>
          <w:kern w:val="0"/>
          <w:lang w:val="fr-FR"/>
          <w14:ligatures w14:val="none"/>
        </w:rPr>
        <w:t xml:space="preserve"> maintien de la discipline et de l’ordre sur le chantier.</w:t>
      </w:r>
    </w:p>
    <w:p w14:paraId="6686327D" w14:textId="77777777" w:rsidR="003F6AC7" w:rsidRPr="007C4AFB" w:rsidRDefault="003F6AC7" w:rsidP="003F6AC7">
      <w:pPr>
        <w:spacing w:before="100" w:beforeAutospacing="1" w:after="100" w:afterAutospacing="1" w:line="240" w:lineRule="auto"/>
        <w:outlineLvl w:val="3"/>
        <w:rPr>
          <w:rFonts w:ascii="Times New Roman" w:eastAsia="Times New Roman" w:hAnsi="Times New Roman" w:cs="Times New Roman"/>
          <w:b/>
          <w:bCs/>
          <w:kern w:val="0"/>
          <w:lang w:val="fr-FR"/>
          <w14:ligatures w14:val="none"/>
        </w:rPr>
      </w:pPr>
      <w:r w:rsidRPr="007C4AFB">
        <w:rPr>
          <w:rFonts w:ascii="Times New Roman" w:eastAsia="Times New Roman" w:hAnsi="Times New Roman" w:cs="Times New Roman"/>
          <w:b/>
          <w:bCs/>
          <w:kern w:val="0"/>
          <w:lang w:val="fr-FR"/>
          <w14:ligatures w14:val="none"/>
        </w:rPr>
        <w:t>1.2 Visite obligatoire du site</w:t>
      </w:r>
    </w:p>
    <w:p w14:paraId="454BC04C" w14:textId="56A93363" w:rsidR="003F6AC7" w:rsidRPr="003F6AC7" w:rsidRDefault="003F6AC7" w:rsidP="003F6AC7">
      <w:pPr>
        <w:spacing w:before="100" w:beforeAutospacing="1" w:after="100" w:afterAutospacing="1" w:line="240" w:lineRule="auto"/>
        <w:rPr>
          <w:rFonts w:ascii="Times New Roman" w:eastAsia="Times New Roman" w:hAnsi="Times New Roman" w:cs="Times New Roman"/>
          <w:kern w:val="0"/>
          <w14:ligatures w14:val="none"/>
        </w:rPr>
      </w:pPr>
      <w:r w:rsidRPr="007C4AFB">
        <w:rPr>
          <w:rFonts w:ascii="Times New Roman" w:eastAsia="Times New Roman" w:hAnsi="Times New Roman" w:cs="Times New Roman"/>
          <w:kern w:val="0"/>
          <w:lang w:val="fr-FR"/>
          <w14:ligatures w14:val="none"/>
        </w:rPr>
        <w:t xml:space="preserve">Une visite obligatoire du site est exigée avant le démarrage des travaux. </w:t>
      </w:r>
      <w:r w:rsidRPr="003F6AC7">
        <w:rPr>
          <w:rFonts w:ascii="Times New Roman" w:eastAsia="Times New Roman" w:hAnsi="Times New Roman" w:cs="Times New Roman"/>
          <w:kern w:val="0"/>
          <w14:ligatures w14:val="none"/>
        </w:rPr>
        <w:t>Elle permettra à l’entrepreneur:</w:t>
      </w:r>
    </w:p>
    <w:p w14:paraId="061D0A1D" w14:textId="50903AAD" w:rsidR="003F6AC7" w:rsidRPr="007C4AFB" w:rsidRDefault="00F346D3" w:rsidP="003F6AC7">
      <w:pPr>
        <w:numPr>
          <w:ilvl w:val="0"/>
          <w:numId w:val="7"/>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D’évaluer</w:t>
      </w:r>
      <w:r w:rsidR="003F6AC7" w:rsidRPr="007C4AFB">
        <w:rPr>
          <w:rFonts w:ascii="Times New Roman" w:eastAsia="Times New Roman" w:hAnsi="Times New Roman" w:cs="Times New Roman"/>
          <w:kern w:val="0"/>
          <w:lang w:val="fr-FR"/>
          <w14:ligatures w14:val="none"/>
        </w:rPr>
        <w:t xml:space="preserve"> les conditions du site et les contraintes opérationnelles en lien avec l’activité pharmaceutique ;</w:t>
      </w:r>
    </w:p>
    <w:p w14:paraId="2319C098" w14:textId="3C7700B0" w:rsidR="003F6AC7" w:rsidRPr="007C4AFB" w:rsidRDefault="00F346D3" w:rsidP="003F6AC7">
      <w:pPr>
        <w:numPr>
          <w:ilvl w:val="0"/>
          <w:numId w:val="7"/>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D’adapter</w:t>
      </w:r>
      <w:r w:rsidR="003F6AC7" w:rsidRPr="007C4AFB">
        <w:rPr>
          <w:rFonts w:ascii="Times New Roman" w:eastAsia="Times New Roman" w:hAnsi="Times New Roman" w:cs="Times New Roman"/>
          <w:kern w:val="0"/>
          <w:lang w:val="fr-FR"/>
          <w14:ligatures w14:val="none"/>
        </w:rPr>
        <w:t xml:space="preserve"> son offre et son planning en fonction des réalités logistiques.</w:t>
      </w:r>
    </w:p>
    <w:p w14:paraId="2DFE5AB1" w14:textId="77777777"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 xml:space="preserve">Les soumissionnaires sont </w:t>
      </w:r>
      <w:r w:rsidRPr="007C4AFB">
        <w:rPr>
          <w:rFonts w:ascii="Times New Roman" w:eastAsia="Times New Roman" w:hAnsi="Times New Roman" w:cs="Times New Roman"/>
          <w:b/>
          <w:bCs/>
          <w:kern w:val="0"/>
          <w:lang w:val="fr-FR"/>
          <w14:ligatures w14:val="none"/>
        </w:rPr>
        <w:t>fortement encouragés</w:t>
      </w:r>
      <w:r w:rsidRPr="007C4AFB">
        <w:rPr>
          <w:rFonts w:ascii="Times New Roman" w:eastAsia="Times New Roman" w:hAnsi="Times New Roman" w:cs="Times New Roman"/>
          <w:kern w:val="0"/>
          <w:lang w:val="fr-FR"/>
          <w14:ligatures w14:val="none"/>
        </w:rPr>
        <w:t xml:space="preserve"> à effectuer cette visite </w:t>
      </w:r>
      <w:r w:rsidRPr="007C4AFB">
        <w:rPr>
          <w:rFonts w:ascii="Times New Roman" w:eastAsia="Times New Roman" w:hAnsi="Times New Roman" w:cs="Times New Roman"/>
          <w:b/>
          <w:bCs/>
          <w:kern w:val="0"/>
          <w:lang w:val="fr-FR"/>
          <w14:ligatures w14:val="none"/>
        </w:rPr>
        <w:t>avant de soumettre leur devis</w:t>
      </w:r>
      <w:r w:rsidRPr="007C4AFB">
        <w:rPr>
          <w:rFonts w:ascii="Times New Roman" w:eastAsia="Times New Roman" w:hAnsi="Times New Roman" w:cs="Times New Roman"/>
          <w:kern w:val="0"/>
          <w:lang w:val="fr-FR"/>
          <w14:ligatures w14:val="none"/>
        </w:rPr>
        <w:t>, afin de garantir une offre réaliste. Tout devis ne tenant pas compte des conditions réelles du site pourra être rejeté ou nécessiter des clarifications.</w:t>
      </w:r>
    </w:p>
    <w:p w14:paraId="1C9F5258" w14:textId="079F4A52" w:rsidR="007C4AFB" w:rsidRPr="007C4AFB" w:rsidRDefault="007C4AFB"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Style w:val="lev"/>
          <w:rFonts w:ascii="Times New Roman" w:hAnsi="Times New Roman" w:cs="Times New Roman"/>
          <w:lang w:val="fr-FR"/>
        </w:rPr>
        <w:t>NB :</w:t>
      </w:r>
      <w:r w:rsidRPr="007C4AFB">
        <w:rPr>
          <w:rFonts w:ascii="Times New Roman" w:hAnsi="Times New Roman" w:cs="Times New Roman"/>
          <w:lang w:val="fr-FR"/>
        </w:rPr>
        <w:t xml:space="preserve"> En complément des travaux d’isolation intérieure, ce dossier couvre également les travaux de fourniture et installation d’un auvent métallique sur la dalle béton de la pharmacie de Ouagadougou, réalisés en mode « fourniture et pose ». Cette activité vise à réduire les charges thermiques sur le bâtiment et à préparer l'installation de panneaux solaires.</w:t>
      </w:r>
    </w:p>
    <w:p w14:paraId="5806ABF2" w14:textId="77777777" w:rsidR="003F6AC7" w:rsidRPr="001D7118" w:rsidRDefault="003F6AC7" w:rsidP="003F6AC7">
      <w:pPr>
        <w:spacing w:before="100" w:beforeAutospacing="1" w:after="100" w:afterAutospacing="1" w:line="240" w:lineRule="auto"/>
        <w:outlineLvl w:val="3"/>
        <w:rPr>
          <w:rFonts w:ascii="Times New Roman" w:eastAsia="Times New Roman" w:hAnsi="Times New Roman" w:cs="Times New Roman"/>
          <w:b/>
          <w:bCs/>
          <w:kern w:val="0"/>
          <w:lang w:val="fr-FR"/>
          <w14:ligatures w14:val="none"/>
        </w:rPr>
      </w:pPr>
      <w:r w:rsidRPr="001D7118">
        <w:rPr>
          <w:rFonts w:ascii="Times New Roman" w:eastAsia="Times New Roman" w:hAnsi="Times New Roman" w:cs="Times New Roman"/>
          <w:b/>
          <w:bCs/>
          <w:kern w:val="0"/>
          <w:lang w:val="fr-FR"/>
          <w14:ligatures w14:val="none"/>
        </w:rPr>
        <w:t>1.3 Santé, sécurité et coordination</w:t>
      </w:r>
    </w:p>
    <w:p w14:paraId="12FF37A9" w14:textId="77777777" w:rsidR="003F6AC7" w:rsidRPr="003F6AC7" w:rsidRDefault="003F6AC7" w:rsidP="003F6AC7">
      <w:pPr>
        <w:spacing w:before="100" w:beforeAutospacing="1" w:after="100" w:afterAutospacing="1" w:line="240" w:lineRule="auto"/>
        <w:rPr>
          <w:rFonts w:ascii="Times New Roman" w:eastAsia="Times New Roman" w:hAnsi="Times New Roman" w:cs="Times New Roman"/>
          <w:kern w:val="0"/>
          <w14:ligatures w14:val="none"/>
        </w:rPr>
      </w:pPr>
      <w:r w:rsidRPr="007C4AFB">
        <w:rPr>
          <w:rFonts w:ascii="Times New Roman" w:eastAsia="Times New Roman" w:hAnsi="Times New Roman" w:cs="Times New Roman"/>
          <w:kern w:val="0"/>
          <w:lang w:val="fr-FR"/>
          <w14:ligatures w14:val="none"/>
        </w:rPr>
        <w:t xml:space="preserve">La pharmacie restera </w:t>
      </w:r>
      <w:r w:rsidRPr="007C4AFB">
        <w:rPr>
          <w:rFonts w:ascii="Times New Roman" w:eastAsia="Times New Roman" w:hAnsi="Times New Roman" w:cs="Times New Roman"/>
          <w:b/>
          <w:bCs/>
          <w:kern w:val="0"/>
          <w:lang w:val="fr-FR"/>
          <w14:ligatures w14:val="none"/>
        </w:rPr>
        <w:t>opérationnelle</w:t>
      </w:r>
      <w:r w:rsidRPr="007C4AFB">
        <w:rPr>
          <w:rFonts w:ascii="Times New Roman" w:eastAsia="Times New Roman" w:hAnsi="Times New Roman" w:cs="Times New Roman"/>
          <w:kern w:val="0"/>
          <w:lang w:val="fr-FR"/>
          <w14:ligatures w14:val="none"/>
        </w:rPr>
        <w:t xml:space="preserve"> pendant les travaux. </w:t>
      </w:r>
      <w:r w:rsidRPr="003F6AC7">
        <w:rPr>
          <w:rFonts w:ascii="Times New Roman" w:eastAsia="Times New Roman" w:hAnsi="Times New Roman" w:cs="Times New Roman"/>
          <w:kern w:val="0"/>
          <w14:ligatures w14:val="none"/>
        </w:rPr>
        <w:t xml:space="preserve">L’entrepreneur </w:t>
      </w:r>
      <w:proofErr w:type="gramStart"/>
      <w:r w:rsidRPr="003F6AC7">
        <w:rPr>
          <w:rFonts w:ascii="Times New Roman" w:eastAsia="Times New Roman" w:hAnsi="Times New Roman" w:cs="Times New Roman"/>
          <w:kern w:val="0"/>
          <w14:ligatures w14:val="none"/>
        </w:rPr>
        <w:t>devra :</w:t>
      </w:r>
      <w:proofErr w:type="gramEnd"/>
    </w:p>
    <w:p w14:paraId="64071294" w14:textId="1CDF9508" w:rsidR="003F6AC7" w:rsidRPr="007C4AFB" w:rsidRDefault="00F346D3" w:rsidP="003F6AC7">
      <w:pPr>
        <w:numPr>
          <w:ilvl w:val="0"/>
          <w:numId w:val="8"/>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lastRenderedPageBreak/>
        <w:t>Coordonner</w:t>
      </w:r>
      <w:r w:rsidR="003F6AC7" w:rsidRPr="007C4AFB">
        <w:rPr>
          <w:rFonts w:ascii="Times New Roman" w:eastAsia="Times New Roman" w:hAnsi="Times New Roman" w:cs="Times New Roman"/>
          <w:kern w:val="0"/>
          <w:lang w:val="fr-FR"/>
          <w14:ligatures w14:val="none"/>
        </w:rPr>
        <w:t xml:space="preserve"> ses activités avec les équipes logistiques et pharmaceutiques via des réunions régulières ;</w:t>
      </w:r>
    </w:p>
    <w:p w14:paraId="7E609CD7" w14:textId="6890D87C" w:rsidR="003F6AC7" w:rsidRPr="007C4AFB" w:rsidRDefault="00F346D3" w:rsidP="003F6AC7">
      <w:pPr>
        <w:numPr>
          <w:ilvl w:val="0"/>
          <w:numId w:val="8"/>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Respecter</w:t>
      </w:r>
      <w:r w:rsidR="003F6AC7" w:rsidRPr="007C4AFB">
        <w:rPr>
          <w:rFonts w:ascii="Times New Roman" w:eastAsia="Times New Roman" w:hAnsi="Times New Roman" w:cs="Times New Roman"/>
          <w:kern w:val="0"/>
          <w:lang w:val="fr-FR"/>
          <w14:ligatures w14:val="none"/>
        </w:rPr>
        <w:t xml:space="preserve"> les horaires convenus et les zones de travail assignées ;</w:t>
      </w:r>
    </w:p>
    <w:p w14:paraId="5B6DE595" w14:textId="32667020" w:rsidR="003F6AC7" w:rsidRPr="007C4AFB" w:rsidRDefault="00F346D3" w:rsidP="003F6AC7">
      <w:pPr>
        <w:numPr>
          <w:ilvl w:val="0"/>
          <w:numId w:val="8"/>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Désigner</w:t>
      </w:r>
      <w:r w:rsidR="003F6AC7" w:rsidRPr="007C4AFB">
        <w:rPr>
          <w:rFonts w:ascii="Times New Roman" w:eastAsia="Times New Roman" w:hAnsi="Times New Roman" w:cs="Times New Roman"/>
          <w:kern w:val="0"/>
          <w:lang w:val="fr-FR"/>
          <w14:ligatures w14:val="none"/>
        </w:rPr>
        <w:t xml:space="preserve"> un </w:t>
      </w:r>
      <w:r w:rsidR="003F6AC7" w:rsidRPr="007C4AFB">
        <w:rPr>
          <w:rFonts w:ascii="Times New Roman" w:eastAsia="Times New Roman" w:hAnsi="Times New Roman" w:cs="Times New Roman"/>
          <w:b/>
          <w:bCs/>
          <w:kern w:val="0"/>
          <w:lang w:val="fr-FR"/>
          <w14:ligatures w14:val="none"/>
        </w:rPr>
        <w:t>chef de chantier</w:t>
      </w:r>
      <w:r w:rsidR="003F6AC7" w:rsidRPr="007C4AFB">
        <w:rPr>
          <w:rFonts w:ascii="Times New Roman" w:eastAsia="Times New Roman" w:hAnsi="Times New Roman" w:cs="Times New Roman"/>
          <w:kern w:val="0"/>
          <w:lang w:val="fr-FR"/>
          <w14:ligatures w14:val="none"/>
        </w:rPr>
        <w:t xml:space="preserve"> pour assurer la supervision des ouvriers et le respect du </w:t>
      </w:r>
      <w:r w:rsidRPr="007C4AFB">
        <w:rPr>
          <w:rFonts w:ascii="Times New Roman" w:eastAsia="Times New Roman" w:hAnsi="Times New Roman" w:cs="Times New Roman"/>
          <w:kern w:val="0"/>
          <w:lang w:val="fr-FR"/>
          <w14:ligatures w14:val="none"/>
        </w:rPr>
        <w:t>planning ;</w:t>
      </w:r>
    </w:p>
    <w:p w14:paraId="220D5A2D" w14:textId="4009BF6B" w:rsidR="003F6AC7" w:rsidRPr="007C4AFB" w:rsidRDefault="00F346D3" w:rsidP="003F6AC7">
      <w:pPr>
        <w:numPr>
          <w:ilvl w:val="0"/>
          <w:numId w:val="8"/>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Obtenir</w:t>
      </w:r>
      <w:r w:rsidR="003F6AC7" w:rsidRPr="007C4AFB">
        <w:rPr>
          <w:rFonts w:ascii="Times New Roman" w:eastAsia="Times New Roman" w:hAnsi="Times New Roman" w:cs="Times New Roman"/>
          <w:kern w:val="0"/>
          <w:lang w:val="fr-FR"/>
          <w14:ligatures w14:val="none"/>
        </w:rPr>
        <w:t xml:space="preserve"> </w:t>
      </w:r>
      <w:r w:rsidR="003F6AC7" w:rsidRPr="007C4AFB">
        <w:rPr>
          <w:rFonts w:ascii="Times New Roman" w:eastAsia="Times New Roman" w:hAnsi="Times New Roman" w:cs="Times New Roman"/>
          <w:b/>
          <w:bCs/>
          <w:kern w:val="0"/>
          <w:lang w:val="fr-FR"/>
          <w14:ligatures w14:val="none"/>
        </w:rPr>
        <w:t>l’autorisation préalable de MSF</w:t>
      </w:r>
      <w:r w:rsidR="003F6AC7" w:rsidRPr="007C4AFB">
        <w:rPr>
          <w:rFonts w:ascii="Times New Roman" w:eastAsia="Times New Roman" w:hAnsi="Times New Roman" w:cs="Times New Roman"/>
          <w:kern w:val="0"/>
          <w:lang w:val="fr-FR"/>
          <w14:ligatures w14:val="none"/>
        </w:rPr>
        <w:t xml:space="preserve"> pour toute intervention en dehors des heures normales.</w:t>
      </w:r>
    </w:p>
    <w:p w14:paraId="75492A0A" w14:textId="6117139E" w:rsidR="003F6AC7" w:rsidRPr="003F6AC7" w:rsidRDefault="003F6AC7" w:rsidP="003F6AC7">
      <w:pPr>
        <w:spacing w:before="100" w:beforeAutospacing="1" w:after="100" w:afterAutospacing="1" w:line="240" w:lineRule="auto"/>
        <w:rPr>
          <w:rFonts w:ascii="Times New Roman" w:eastAsia="Times New Roman" w:hAnsi="Times New Roman" w:cs="Times New Roman"/>
          <w:kern w:val="0"/>
          <w14:ligatures w14:val="none"/>
        </w:rPr>
      </w:pPr>
      <w:r w:rsidRPr="003F6AC7">
        <w:rPr>
          <w:rFonts w:ascii="Times New Roman" w:eastAsia="Times New Roman" w:hAnsi="Times New Roman" w:cs="Times New Roman"/>
          <w:kern w:val="0"/>
          <w14:ligatures w14:val="none"/>
        </w:rPr>
        <w:t xml:space="preserve">L’entrepreneur est </w:t>
      </w:r>
      <w:r w:rsidRPr="003F6AC7">
        <w:rPr>
          <w:rFonts w:ascii="Times New Roman" w:eastAsia="Times New Roman" w:hAnsi="Times New Roman" w:cs="Times New Roman"/>
          <w:b/>
          <w:bCs/>
          <w:kern w:val="0"/>
          <w14:ligatures w14:val="none"/>
        </w:rPr>
        <w:t>pleinement responsable</w:t>
      </w:r>
      <w:r w:rsidRPr="003F6AC7">
        <w:rPr>
          <w:rFonts w:ascii="Times New Roman" w:eastAsia="Times New Roman" w:hAnsi="Times New Roman" w:cs="Times New Roman"/>
          <w:kern w:val="0"/>
          <w14:ligatures w14:val="none"/>
        </w:rPr>
        <w:t>:</w:t>
      </w:r>
    </w:p>
    <w:p w14:paraId="12DEBC98" w14:textId="51F589F9" w:rsidR="003F6AC7" w:rsidRPr="007C4AFB" w:rsidRDefault="00F346D3" w:rsidP="003F6AC7">
      <w:pPr>
        <w:numPr>
          <w:ilvl w:val="0"/>
          <w:numId w:val="9"/>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De</w:t>
      </w:r>
      <w:r w:rsidR="003F6AC7" w:rsidRPr="007C4AFB">
        <w:rPr>
          <w:rFonts w:ascii="Times New Roman" w:eastAsia="Times New Roman" w:hAnsi="Times New Roman" w:cs="Times New Roman"/>
          <w:kern w:val="0"/>
          <w:lang w:val="fr-FR"/>
          <w14:ligatures w14:val="none"/>
        </w:rPr>
        <w:t xml:space="preserve"> la protection des biens de MSF (stocks, matériaux</w:t>
      </w:r>
      <w:proofErr w:type="gramStart"/>
      <w:r w:rsidR="003F6AC7" w:rsidRPr="007C4AFB">
        <w:rPr>
          <w:rFonts w:ascii="Times New Roman" w:eastAsia="Times New Roman" w:hAnsi="Times New Roman" w:cs="Times New Roman"/>
          <w:kern w:val="0"/>
          <w:lang w:val="fr-FR"/>
          <w14:ligatures w14:val="none"/>
        </w:rPr>
        <w:t>);</w:t>
      </w:r>
      <w:proofErr w:type="gramEnd"/>
    </w:p>
    <w:p w14:paraId="05F5C98C" w14:textId="43CBDBAE" w:rsidR="003F6AC7" w:rsidRPr="007C4AFB" w:rsidRDefault="00F346D3" w:rsidP="003F6AC7">
      <w:pPr>
        <w:numPr>
          <w:ilvl w:val="0"/>
          <w:numId w:val="9"/>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Des</w:t>
      </w:r>
      <w:r w:rsidR="003F6AC7" w:rsidRPr="007C4AFB">
        <w:rPr>
          <w:rFonts w:ascii="Times New Roman" w:eastAsia="Times New Roman" w:hAnsi="Times New Roman" w:cs="Times New Roman"/>
          <w:kern w:val="0"/>
          <w:lang w:val="fr-FR"/>
          <w14:ligatures w14:val="none"/>
        </w:rPr>
        <w:t xml:space="preserve"> mesures de prévention contre la poussière et toute contamination des médicaments ;</w:t>
      </w:r>
    </w:p>
    <w:p w14:paraId="0EC0B07B" w14:textId="60B449AB" w:rsidR="003F6AC7" w:rsidRPr="007C4AFB" w:rsidRDefault="00F346D3" w:rsidP="003F6AC7">
      <w:pPr>
        <w:numPr>
          <w:ilvl w:val="0"/>
          <w:numId w:val="9"/>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Du</w:t>
      </w:r>
      <w:r w:rsidR="003F6AC7" w:rsidRPr="007C4AFB">
        <w:rPr>
          <w:rFonts w:ascii="Times New Roman" w:eastAsia="Times New Roman" w:hAnsi="Times New Roman" w:cs="Times New Roman"/>
          <w:kern w:val="0"/>
          <w:lang w:val="fr-FR"/>
          <w14:ligatures w14:val="none"/>
        </w:rPr>
        <w:t xml:space="preserve"> respect de l’accès restreint aux zones sensibles.</w:t>
      </w:r>
    </w:p>
    <w:p w14:paraId="113F14C9" w14:textId="77777777" w:rsidR="003F6AC7" w:rsidRPr="007C4AFB" w:rsidRDefault="003F6AC7" w:rsidP="003F6AC7">
      <w:pPr>
        <w:spacing w:before="100" w:beforeAutospacing="1" w:after="100" w:afterAutospacing="1" w:line="240" w:lineRule="auto"/>
        <w:outlineLvl w:val="3"/>
        <w:rPr>
          <w:rFonts w:ascii="Times New Roman" w:eastAsia="Times New Roman" w:hAnsi="Times New Roman" w:cs="Times New Roman"/>
          <w:b/>
          <w:bCs/>
          <w:kern w:val="0"/>
          <w:lang w:val="fr-FR"/>
          <w14:ligatures w14:val="none"/>
        </w:rPr>
      </w:pPr>
      <w:r w:rsidRPr="007C4AFB">
        <w:rPr>
          <w:rFonts w:ascii="Times New Roman" w:eastAsia="Times New Roman" w:hAnsi="Times New Roman" w:cs="Times New Roman"/>
          <w:b/>
          <w:bCs/>
          <w:kern w:val="0"/>
          <w:lang w:val="fr-FR"/>
          <w14:ligatures w14:val="none"/>
        </w:rPr>
        <w:t>1.4 Vérification du statut juridique</w:t>
      </w:r>
    </w:p>
    <w:p w14:paraId="3C0D1C0A" w14:textId="77777777"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 xml:space="preserve">La vérification du statut légal des soumissionnaires se fera via la plateforme en ligne nationale </w:t>
      </w:r>
      <w:r w:rsidRPr="007C4AFB">
        <w:rPr>
          <w:rFonts w:ascii="Times New Roman" w:eastAsia="Times New Roman" w:hAnsi="Times New Roman" w:cs="Times New Roman"/>
          <w:b/>
          <w:bCs/>
          <w:kern w:val="0"/>
          <w:lang w:val="fr-FR"/>
          <w14:ligatures w14:val="none"/>
        </w:rPr>
        <w:t>GUFE</w:t>
      </w:r>
      <w:r w:rsidRPr="007C4AFB">
        <w:rPr>
          <w:rFonts w:ascii="Times New Roman" w:eastAsia="Times New Roman" w:hAnsi="Times New Roman" w:cs="Times New Roman"/>
          <w:kern w:val="0"/>
          <w:lang w:val="fr-FR"/>
          <w14:ligatures w14:val="none"/>
        </w:rPr>
        <w:t xml:space="preserve"> (</w:t>
      </w:r>
      <w:hyperlink r:id="rId7" w:tgtFrame="_new" w:history="1">
        <w:r w:rsidRPr="007C4AFB">
          <w:rPr>
            <w:rFonts w:ascii="Times New Roman" w:eastAsia="Times New Roman" w:hAnsi="Times New Roman" w:cs="Times New Roman"/>
            <w:color w:val="0000FF"/>
            <w:kern w:val="0"/>
            <w:u w:val="single"/>
            <w:lang w:val="fr-FR"/>
            <w14:ligatures w14:val="none"/>
          </w:rPr>
          <w:t>www.gufe.bf</w:t>
        </w:r>
      </w:hyperlink>
      <w:r w:rsidRPr="007C4AFB">
        <w:rPr>
          <w:rFonts w:ascii="Times New Roman" w:eastAsia="Times New Roman" w:hAnsi="Times New Roman" w:cs="Times New Roman"/>
          <w:kern w:val="0"/>
          <w:lang w:val="fr-FR"/>
          <w14:ligatures w14:val="none"/>
        </w:rPr>
        <w:t>).</w:t>
      </w:r>
    </w:p>
    <w:p w14:paraId="5DF98E3D" w14:textId="7A69305D"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 xml:space="preserve">Il n’est pas nécessaire de soumettre des copies physiques de documents (RCCM, </w:t>
      </w:r>
      <w:r w:rsidR="00325805">
        <w:rPr>
          <w:rFonts w:ascii="Times New Roman" w:eastAsia="Times New Roman" w:hAnsi="Times New Roman" w:cs="Times New Roman"/>
          <w:kern w:val="0"/>
          <w:lang w:val="fr-FR"/>
          <w14:ligatures w14:val="none"/>
        </w:rPr>
        <w:t>IFU</w:t>
      </w:r>
      <w:r w:rsidRPr="007C4AFB">
        <w:rPr>
          <w:rFonts w:ascii="Times New Roman" w:eastAsia="Times New Roman" w:hAnsi="Times New Roman" w:cs="Times New Roman"/>
          <w:kern w:val="0"/>
          <w:lang w:val="fr-FR"/>
          <w14:ligatures w14:val="none"/>
        </w:rPr>
        <w:t xml:space="preserve">), mais les soumissionnaires doivent </w:t>
      </w:r>
      <w:r w:rsidRPr="007C4AFB">
        <w:rPr>
          <w:rFonts w:ascii="Times New Roman" w:eastAsia="Times New Roman" w:hAnsi="Times New Roman" w:cs="Times New Roman"/>
          <w:b/>
          <w:bCs/>
          <w:kern w:val="0"/>
          <w:lang w:val="fr-FR"/>
          <w14:ligatures w14:val="none"/>
        </w:rPr>
        <w:t>obligatoirement</w:t>
      </w:r>
      <w:r w:rsidRPr="007C4AFB">
        <w:rPr>
          <w:rFonts w:ascii="Times New Roman" w:eastAsia="Times New Roman" w:hAnsi="Times New Roman" w:cs="Times New Roman"/>
          <w:kern w:val="0"/>
          <w:lang w:val="fr-FR"/>
          <w14:ligatures w14:val="none"/>
        </w:rPr>
        <w:t xml:space="preserve"> indiquer dans leur </w:t>
      </w:r>
      <w:r w:rsidR="00325805" w:rsidRPr="007C4AFB">
        <w:rPr>
          <w:rFonts w:ascii="Times New Roman" w:eastAsia="Times New Roman" w:hAnsi="Times New Roman" w:cs="Times New Roman"/>
          <w:kern w:val="0"/>
          <w:lang w:val="fr-FR"/>
          <w14:ligatures w14:val="none"/>
        </w:rPr>
        <w:t>offre :</w:t>
      </w:r>
    </w:p>
    <w:p w14:paraId="49D2957F" w14:textId="6559D355" w:rsidR="003F6AC7" w:rsidRPr="003F6AC7" w:rsidRDefault="003F6AC7" w:rsidP="003F6AC7">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3F6AC7">
        <w:rPr>
          <w:rFonts w:ascii="Times New Roman" w:eastAsia="Times New Roman" w:hAnsi="Times New Roman" w:cs="Times New Roman"/>
          <w:kern w:val="0"/>
          <w14:ligatures w14:val="none"/>
        </w:rPr>
        <w:t xml:space="preserve">leur numéro </w:t>
      </w:r>
      <w:r w:rsidR="00325805" w:rsidRPr="003F6AC7">
        <w:rPr>
          <w:rFonts w:ascii="Times New Roman" w:eastAsia="Times New Roman" w:hAnsi="Times New Roman" w:cs="Times New Roman"/>
          <w:kern w:val="0"/>
          <w14:ligatures w14:val="none"/>
        </w:rPr>
        <w:t>RCCM.</w:t>
      </w:r>
    </w:p>
    <w:p w14:paraId="2EBE1316" w14:textId="62CD0CB1" w:rsidR="003F6AC7" w:rsidRPr="003F6AC7" w:rsidRDefault="003F6AC7" w:rsidP="003F6AC7">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3F6AC7">
        <w:rPr>
          <w:rFonts w:ascii="Times New Roman" w:eastAsia="Times New Roman" w:hAnsi="Times New Roman" w:cs="Times New Roman"/>
          <w:kern w:val="0"/>
          <w14:ligatures w14:val="none"/>
        </w:rPr>
        <w:t xml:space="preserve">leur numéro </w:t>
      </w:r>
      <w:r w:rsidR="00325805">
        <w:rPr>
          <w:rFonts w:ascii="Times New Roman" w:eastAsia="Times New Roman" w:hAnsi="Times New Roman" w:cs="Times New Roman"/>
          <w:kern w:val="0"/>
          <w14:ligatures w14:val="none"/>
        </w:rPr>
        <w:t>IFU</w:t>
      </w:r>
      <w:r w:rsidRPr="003F6AC7">
        <w:rPr>
          <w:rFonts w:ascii="Times New Roman" w:eastAsia="Times New Roman" w:hAnsi="Times New Roman" w:cs="Times New Roman"/>
          <w:kern w:val="0"/>
          <w14:ligatures w14:val="none"/>
        </w:rPr>
        <w:t>.</w:t>
      </w:r>
    </w:p>
    <w:p w14:paraId="08E063A9" w14:textId="1680B51B"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L’absence de ces éléments peut entraîner une disqualification.</w:t>
      </w:r>
    </w:p>
    <w:p w14:paraId="235BF614" w14:textId="77777777" w:rsidR="003F6AC7" w:rsidRPr="007C4AFB" w:rsidRDefault="003F6AC7" w:rsidP="003F6AC7">
      <w:pPr>
        <w:spacing w:before="100" w:beforeAutospacing="1" w:after="100" w:afterAutospacing="1" w:line="240" w:lineRule="auto"/>
        <w:outlineLvl w:val="2"/>
        <w:rPr>
          <w:rFonts w:ascii="Times New Roman" w:eastAsia="Times New Roman" w:hAnsi="Times New Roman" w:cs="Times New Roman"/>
          <w:b/>
          <w:bCs/>
          <w:kern w:val="0"/>
          <w:sz w:val="27"/>
          <w:szCs w:val="27"/>
          <w:lang w:val="fr-FR"/>
          <w14:ligatures w14:val="none"/>
        </w:rPr>
      </w:pPr>
      <w:r w:rsidRPr="007C4AFB">
        <w:rPr>
          <w:rFonts w:ascii="Times New Roman" w:eastAsia="Times New Roman" w:hAnsi="Times New Roman" w:cs="Times New Roman"/>
          <w:b/>
          <w:bCs/>
          <w:kern w:val="0"/>
          <w:sz w:val="27"/>
          <w:szCs w:val="27"/>
          <w:lang w:val="fr-FR"/>
          <w14:ligatures w14:val="none"/>
        </w:rPr>
        <w:t xml:space="preserve">2. </w:t>
      </w:r>
      <w:r w:rsidRPr="00F34215">
        <w:rPr>
          <w:rFonts w:ascii="Times New Roman" w:eastAsia="Times New Roman" w:hAnsi="Times New Roman" w:cs="Times New Roman"/>
          <w:b/>
          <w:bCs/>
          <w:kern w:val="0"/>
          <w:sz w:val="27"/>
          <w:szCs w:val="27"/>
          <w:u w:val="single"/>
          <w:lang w:val="fr-FR"/>
          <w14:ligatures w14:val="none"/>
        </w:rPr>
        <w:t>Travaux à exécuter</w:t>
      </w:r>
    </w:p>
    <w:p w14:paraId="19FC3323" w14:textId="77777777" w:rsidR="003F6AC7" w:rsidRPr="007C4AFB" w:rsidRDefault="003F6AC7" w:rsidP="003F6AC7">
      <w:pPr>
        <w:spacing w:before="100" w:beforeAutospacing="1" w:after="100" w:afterAutospacing="1" w:line="240" w:lineRule="auto"/>
        <w:outlineLvl w:val="3"/>
        <w:rPr>
          <w:rFonts w:ascii="Times New Roman" w:eastAsia="Times New Roman" w:hAnsi="Times New Roman" w:cs="Times New Roman"/>
          <w:b/>
          <w:bCs/>
          <w:kern w:val="0"/>
          <w:lang w:val="fr-FR"/>
          <w14:ligatures w14:val="none"/>
        </w:rPr>
      </w:pPr>
      <w:r w:rsidRPr="007C4AFB">
        <w:rPr>
          <w:rFonts w:ascii="Times New Roman" w:eastAsia="Times New Roman" w:hAnsi="Times New Roman" w:cs="Times New Roman"/>
          <w:b/>
          <w:bCs/>
          <w:kern w:val="0"/>
          <w:lang w:val="fr-FR"/>
          <w14:ligatures w14:val="none"/>
        </w:rPr>
        <w:t>2.1 Travaux de démolition et de modification</w:t>
      </w:r>
    </w:p>
    <w:p w14:paraId="7B427F55" w14:textId="77777777" w:rsidR="003F6AC7" w:rsidRPr="003F6AC7" w:rsidRDefault="003F6AC7" w:rsidP="003F6AC7">
      <w:pPr>
        <w:spacing w:before="100" w:beforeAutospacing="1" w:after="100" w:afterAutospacing="1" w:line="240" w:lineRule="auto"/>
        <w:rPr>
          <w:rFonts w:ascii="Times New Roman" w:eastAsia="Times New Roman" w:hAnsi="Times New Roman" w:cs="Times New Roman"/>
          <w:kern w:val="0"/>
          <w14:ligatures w14:val="none"/>
        </w:rPr>
      </w:pPr>
      <w:r w:rsidRPr="003F6AC7">
        <w:rPr>
          <w:rFonts w:ascii="Times New Roman" w:eastAsia="Times New Roman" w:hAnsi="Times New Roman" w:cs="Times New Roman"/>
          <w:b/>
          <w:bCs/>
          <w:kern w:val="0"/>
          <w14:ligatures w14:val="none"/>
        </w:rPr>
        <w:t>A. Travaux préparatoires</w:t>
      </w:r>
    </w:p>
    <w:p w14:paraId="411BD3DE" w14:textId="19648EB5" w:rsidR="003F6AC7" w:rsidRPr="007C4AFB" w:rsidRDefault="003F6AC7" w:rsidP="003F6AC7">
      <w:pPr>
        <w:numPr>
          <w:ilvl w:val="0"/>
          <w:numId w:val="11"/>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Démontage de cloison aluminium/</w:t>
      </w:r>
      <w:r w:rsidR="00325805" w:rsidRPr="007C4AFB">
        <w:rPr>
          <w:rFonts w:ascii="Times New Roman" w:eastAsia="Times New Roman" w:hAnsi="Times New Roman" w:cs="Times New Roman"/>
          <w:b/>
          <w:bCs/>
          <w:kern w:val="0"/>
          <w:lang w:val="fr-FR"/>
          <w14:ligatures w14:val="none"/>
        </w:rPr>
        <w:t>verre :</w:t>
      </w:r>
      <w:r w:rsidRPr="007C4AFB">
        <w:rPr>
          <w:rFonts w:ascii="Times New Roman" w:eastAsia="Times New Roman" w:hAnsi="Times New Roman" w:cs="Times New Roman"/>
          <w:kern w:val="0"/>
          <w:lang w:val="fr-FR"/>
          <w14:ligatures w14:val="none"/>
        </w:rPr>
        <w:t xml:space="preserve"> démontage soigné avec stockage sécurisé pour restitution à MSF.</w:t>
      </w:r>
    </w:p>
    <w:p w14:paraId="639BCC61" w14:textId="225B7CAA" w:rsidR="003F6AC7" w:rsidRPr="007C4AFB" w:rsidRDefault="003F6AC7" w:rsidP="003F6AC7">
      <w:pPr>
        <w:numPr>
          <w:ilvl w:val="0"/>
          <w:numId w:val="11"/>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Démolition de cloisons en blocs ciment-sable (20 cm</w:t>
      </w:r>
      <w:proofErr w:type="gramStart"/>
      <w:r w:rsidRPr="007C4AFB">
        <w:rPr>
          <w:rFonts w:ascii="Times New Roman" w:eastAsia="Times New Roman" w:hAnsi="Times New Roman" w:cs="Times New Roman"/>
          <w:b/>
          <w:bCs/>
          <w:kern w:val="0"/>
          <w:lang w:val="fr-FR"/>
          <w14:ligatures w14:val="none"/>
        </w:rPr>
        <w:t>):</w:t>
      </w:r>
      <w:proofErr w:type="gramEnd"/>
      <w:r w:rsidRPr="007C4AFB">
        <w:rPr>
          <w:rFonts w:ascii="Times New Roman" w:eastAsia="Times New Roman" w:hAnsi="Times New Roman" w:cs="Times New Roman"/>
          <w:kern w:val="0"/>
          <w:lang w:val="fr-FR"/>
          <w14:ligatures w14:val="none"/>
        </w:rPr>
        <w:t xml:space="preserve"> nettoyage immédiat et évacuation vers site agréé.</w:t>
      </w:r>
    </w:p>
    <w:p w14:paraId="6AFC922F" w14:textId="48BCC6BE" w:rsidR="003F6AC7" w:rsidRPr="007C4AFB" w:rsidRDefault="003F6AC7" w:rsidP="003F6AC7">
      <w:pPr>
        <w:numPr>
          <w:ilvl w:val="0"/>
          <w:numId w:val="11"/>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 xml:space="preserve">Création d’ouverture dans mur </w:t>
      </w:r>
      <w:r w:rsidR="00325805" w:rsidRPr="007C4AFB">
        <w:rPr>
          <w:rFonts w:ascii="Times New Roman" w:eastAsia="Times New Roman" w:hAnsi="Times New Roman" w:cs="Times New Roman"/>
          <w:b/>
          <w:bCs/>
          <w:kern w:val="0"/>
          <w:lang w:val="fr-FR"/>
          <w14:ligatures w14:val="none"/>
        </w:rPr>
        <w:t>porteur :</w:t>
      </w:r>
      <w:r w:rsidRPr="007C4AFB">
        <w:rPr>
          <w:rFonts w:ascii="Times New Roman" w:eastAsia="Times New Roman" w:hAnsi="Times New Roman" w:cs="Times New Roman"/>
          <w:kern w:val="0"/>
          <w:lang w:val="fr-FR"/>
          <w14:ligatures w14:val="none"/>
        </w:rPr>
        <w:t xml:space="preserve"> découpe propre, évacuation des gravats, préparation pour finition.</w:t>
      </w:r>
    </w:p>
    <w:p w14:paraId="4BF591C5" w14:textId="65726802" w:rsidR="003F6AC7" w:rsidRPr="007C4AFB" w:rsidRDefault="003F6AC7" w:rsidP="003F6AC7">
      <w:pPr>
        <w:numPr>
          <w:ilvl w:val="0"/>
          <w:numId w:val="11"/>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Enduit post-</w:t>
      </w:r>
      <w:r w:rsidR="00325805" w:rsidRPr="007C4AFB">
        <w:rPr>
          <w:rFonts w:ascii="Times New Roman" w:eastAsia="Times New Roman" w:hAnsi="Times New Roman" w:cs="Times New Roman"/>
          <w:b/>
          <w:bCs/>
          <w:kern w:val="0"/>
          <w:lang w:val="fr-FR"/>
          <w14:ligatures w14:val="none"/>
        </w:rPr>
        <w:t>démolition :</w:t>
      </w:r>
      <w:r w:rsidRPr="007C4AFB">
        <w:rPr>
          <w:rFonts w:ascii="Times New Roman" w:eastAsia="Times New Roman" w:hAnsi="Times New Roman" w:cs="Times New Roman"/>
          <w:kern w:val="0"/>
          <w:lang w:val="fr-FR"/>
          <w14:ligatures w14:val="none"/>
        </w:rPr>
        <w:t xml:space="preserve"> application d’un enduit ciment-sable uniforme sur les zones affectées.</w:t>
      </w:r>
    </w:p>
    <w:p w14:paraId="449492D0" w14:textId="77777777"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p>
    <w:p w14:paraId="7C061488" w14:textId="77777777"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p>
    <w:p w14:paraId="26E61AA5" w14:textId="77777777" w:rsidR="003F6AC7" w:rsidRPr="003F6AC7" w:rsidRDefault="003F6AC7" w:rsidP="003F6AC7">
      <w:pPr>
        <w:spacing w:before="100" w:beforeAutospacing="1" w:after="100" w:afterAutospacing="1" w:line="240" w:lineRule="auto"/>
        <w:rPr>
          <w:rFonts w:ascii="Times New Roman" w:eastAsia="Times New Roman" w:hAnsi="Times New Roman" w:cs="Times New Roman"/>
          <w:kern w:val="0"/>
          <w14:ligatures w14:val="none"/>
        </w:rPr>
      </w:pPr>
      <w:r w:rsidRPr="003F6AC7">
        <w:rPr>
          <w:rFonts w:ascii="Times New Roman" w:eastAsia="Times New Roman" w:hAnsi="Times New Roman" w:cs="Times New Roman"/>
          <w:b/>
          <w:bCs/>
          <w:kern w:val="0"/>
          <w14:ligatures w14:val="none"/>
        </w:rPr>
        <w:lastRenderedPageBreak/>
        <w:t>B. Isolation des murs</w:t>
      </w:r>
    </w:p>
    <w:p w14:paraId="6498EAE1" w14:textId="619051E0" w:rsidR="003F6AC7" w:rsidRPr="007C4AFB" w:rsidRDefault="003F6AC7" w:rsidP="003F6AC7">
      <w:pPr>
        <w:numPr>
          <w:ilvl w:val="0"/>
          <w:numId w:val="12"/>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 xml:space="preserve">Préparation des </w:t>
      </w:r>
      <w:r w:rsidR="00A436E6" w:rsidRPr="007C4AFB">
        <w:rPr>
          <w:rFonts w:ascii="Times New Roman" w:eastAsia="Times New Roman" w:hAnsi="Times New Roman" w:cs="Times New Roman"/>
          <w:b/>
          <w:bCs/>
          <w:kern w:val="0"/>
          <w:lang w:val="fr-FR"/>
          <w14:ligatures w14:val="none"/>
        </w:rPr>
        <w:t>surfaces :</w:t>
      </w:r>
      <w:r w:rsidRPr="007C4AFB">
        <w:rPr>
          <w:rFonts w:ascii="Times New Roman" w:eastAsia="Times New Roman" w:hAnsi="Times New Roman" w:cs="Times New Roman"/>
          <w:kern w:val="0"/>
          <w:lang w:val="fr-FR"/>
          <w14:ligatures w14:val="none"/>
        </w:rPr>
        <w:t xml:space="preserve"> nettoyage complet des murs (sans poussière ni particules libres).</w:t>
      </w:r>
    </w:p>
    <w:p w14:paraId="5977A9C1" w14:textId="5B991ACF" w:rsidR="003F6AC7" w:rsidRPr="007C4AFB" w:rsidRDefault="003F6AC7" w:rsidP="003F6AC7">
      <w:pPr>
        <w:numPr>
          <w:ilvl w:val="0"/>
          <w:numId w:val="12"/>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 xml:space="preserve">Pose de l’ossature </w:t>
      </w:r>
      <w:r w:rsidR="00A436E6" w:rsidRPr="007C4AFB">
        <w:rPr>
          <w:rFonts w:ascii="Times New Roman" w:eastAsia="Times New Roman" w:hAnsi="Times New Roman" w:cs="Times New Roman"/>
          <w:b/>
          <w:bCs/>
          <w:kern w:val="0"/>
          <w:lang w:val="fr-FR"/>
          <w14:ligatures w14:val="none"/>
        </w:rPr>
        <w:t>métallique :</w:t>
      </w:r>
      <w:r w:rsidRPr="007C4AFB">
        <w:rPr>
          <w:rFonts w:ascii="Times New Roman" w:eastAsia="Times New Roman" w:hAnsi="Times New Roman" w:cs="Times New Roman"/>
          <w:kern w:val="0"/>
          <w:lang w:val="fr-FR"/>
          <w14:ligatures w14:val="none"/>
        </w:rPr>
        <w:t xml:space="preserve"> montants en C (50 x 100 mm), espacés à 600 mm, fixés à la maçonnerie.</w:t>
      </w:r>
    </w:p>
    <w:p w14:paraId="5EB84028" w14:textId="6965C197" w:rsidR="003F6AC7" w:rsidRPr="007C4AFB" w:rsidRDefault="003F6AC7" w:rsidP="003F6AC7">
      <w:pPr>
        <w:numPr>
          <w:ilvl w:val="0"/>
          <w:numId w:val="12"/>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Pose de laine de verre (100 mm</w:t>
      </w:r>
      <w:r w:rsidR="00A436E6" w:rsidRPr="007C4AFB">
        <w:rPr>
          <w:rFonts w:ascii="Times New Roman" w:eastAsia="Times New Roman" w:hAnsi="Times New Roman" w:cs="Times New Roman"/>
          <w:b/>
          <w:bCs/>
          <w:kern w:val="0"/>
          <w:lang w:val="fr-FR"/>
          <w14:ligatures w14:val="none"/>
        </w:rPr>
        <w:t>) :</w:t>
      </w:r>
      <w:r w:rsidRPr="007C4AFB">
        <w:rPr>
          <w:rFonts w:ascii="Times New Roman" w:eastAsia="Times New Roman" w:hAnsi="Times New Roman" w:cs="Times New Roman"/>
          <w:kern w:val="0"/>
          <w:lang w:val="fr-FR"/>
          <w14:ligatures w14:val="none"/>
        </w:rPr>
        <w:t xml:space="preserve"> ajustée sans vide, ni compression.</w:t>
      </w:r>
    </w:p>
    <w:p w14:paraId="5D821FB6" w14:textId="50427AC2" w:rsidR="003F6AC7" w:rsidRPr="007C4AFB" w:rsidRDefault="003F6AC7" w:rsidP="003F6AC7">
      <w:pPr>
        <w:numPr>
          <w:ilvl w:val="0"/>
          <w:numId w:val="12"/>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Application du pare-</w:t>
      </w:r>
      <w:r w:rsidR="00A436E6" w:rsidRPr="007C4AFB">
        <w:rPr>
          <w:rFonts w:ascii="Times New Roman" w:eastAsia="Times New Roman" w:hAnsi="Times New Roman" w:cs="Times New Roman"/>
          <w:b/>
          <w:bCs/>
          <w:kern w:val="0"/>
          <w:lang w:val="fr-FR"/>
          <w14:ligatures w14:val="none"/>
        </w:rPr>
        <w:t>vapeur :</w:t>
      </w:r>
      <w:r w:rsidRPr="007C4AFB">
        <w:rPr>
          <w:rFonts w:ascii="Times New Roman" w:eastAsia="Times New Roman" w:hAnsi="Times New Roman" w:cs="Times New Roman"/>
          <w:kern w:val="0"/>
          <w:lang w:val="fr-FR"/>
          <w14:ligatures w14:val="none"/>
        </w:rPr>
        <w:t xml:space="preserve"> couverture intégrale avec ruban de jointoiement étanche.</w:t>
      </w:r>
    </w:p>
    <w:p w14:paraId="64077982" w14:textId="563FC749" w:rsidR="003F6AC7" w:rsidRPr="007C4AFB" w:rsidRDefault="003F6AC7" w:rsidP="003F6AC7">
      <w:pPr>
        <w:numPr>
          <w:ilvl w:val="0"/>
          <w:numId w:val="12"/>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Pose de contreplaqué (10 mm, 2440x1220 mm</w:t>
      </w:r>
      <w:r w:rsidR="00A436E6" w:rsidRPr="007C4AFB">
        <w:rPr>
          <w:rFonts w:ascii="Times New Roman" w:eastAsia="Times New Roman" w:hAnsi="Times New Roman" w:cs="Times New Roman"/>
          <w:b/>
          <w:bCs/>
          <w:kern w:val="0"/>
          <w:lang w:val="fr-FR"/>
          <w14:ligatures w14:val="none"/>
        </w:rPr>
        <w:t>) :</w:t>
      </w:r>
      <w:r w:rsidRPr="007C4AFB">
        <w:rPr>
          <w:rFonts w:ascii="Times New Roman" w:eastAsia="Times New Roman" w:hAnsi="Times New Roman" w:cs="Times New Roman"/>
          <w:kern w:val="0"/>
          <w:lang w:val="fr-FR"/>
          <w14:ligatures w14:val="none"/>
        </w:rPr>
        <w:t xml:space="preserve"> fixation sur ossature, panneaux alignés et affleurants.</w:t>
      </w:r>
    </w:p>
    <w:p w14:paraId="0DCD5BC1" w14:textId="0BFCD439" w:rsidR="003F6AC7" w:rsidRPr="007C4AFB" w:rsidRDefault="003F6AC7" w:rsidP="003F6AC7">
      <w:pPr>
        <w:numPr>
          <w:ilvl w:val="0"/>
          <w:numId w:val="12"/>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 xml:space="preserve">Traitement des </w:t>
      </w:r>
      <w:r w:rsidR="00A436E6" w:rsidRPr="007C4AFB">
        <w:rPr>
          <w:rFonts w:ascii="Times New Roman" w:eastAsia="Times New Roman" w:hAnsi="Times New Roman" w:cs="Times New Roman"/>
          <w:b/>
          <w:bCs/>
          <w:kern w:val="0"/>
          <w:lang w:val="fr-FR"/>
          <w14:ligatures w14:val="none"/>
        </w:rPr>
        <w:t>joints :</w:t>
      </w:r>
      <w:r w:rsidRPr="007C4AFB">
        <w:rPr>
          <w:rFonts w:ascii="Times New Roman" w:eastAsia="Times New Roman" w:hAnsi="Times New Roman" w:cs="Times New Roman"/>
          <w:kern w:val="0"/>
          <w:lang w:val="fr-FR"/>
          <w14:ligatures w14:val="none"/>
        </w:rPr>
        <w:t xml:space="preserve"> enduit + bande + deux couches supplémentaires, ponçage pour finition lisse.</w:t>
      </w:r>
    </w:p>
    <w:p w14:paraId="1A45A154" w14:textId="2A0A086C" w:rsidR="003F6AC7" w:rsidRPr="007C4AFB" w:rsidRDefault="00A436E6" w:rsidP="003F6AC7">
      <w:pPr>
        <w:numPr>
          <w:ilvl w:val="0"/>
          <w:numId w:val="12"/>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Peinture :</w:t>
      </w:r>
      <w:r w:rsidR="003F6AC7" w:rsidRPr="007C4AFB">
        <w:rPr>
          <w:rFonts w:ascii="Times New Roman" w:eastAsia="Times New Roman" w:hAnsi="Times New Roman" w:cs="Times New Roman"/>
          <w:kern w:val="0"/>
          <w:lang w:val="fr-FR"/>
          <w14:ligatures w14:val="none"/>
        </w:rPr>
        <w:t xml:space="preserve"> deux couches de peinture blanche antibactérienne approuvée.</w:t>
      </w:r>
    </w:p>
    <w:p w14:paraId="5F69E5C9" w14:textId="3F428DE4" w:rsidR="003F6AC7" w:rsidRPr="007C4AFB" w:rsidRDefault="003F6AC7" w:rsidP="003F6AC7">
      <w:pPr>
        <w:numPr>
          <w:ilvl w:val="0"/>
          <w:numId w:val="12"/>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Traitement anti-</w:t>
      </w:r>
      <w:r w:rsidR="00A436E6" w:rsidRPr="007C4AFB">
        <w:rPr>
          <w:rFonts w:ascii="Times New Roman" w:eastAsia="Times New Roman" w:hAnsi="Times New Roman" w:cs="Times New Roman"/>
          <w:b/>
          <w:bCs/>
          <w:kern w:val="0"/>
          <w:lang w:val="fr-FR"/>
          <w14:ligatures w14:val="none"/>
        </w:rPr>
        <w:t>termites :</w:t>
      </w:r>
      <w:r w:rsidRPr="007C4AFB">
        <w:rPr>
          <w:rFonts w:ascii="Times New Roman" w:eastAsia="Times New Roman" w:hAnsi="Times New Roman" w:cs="Times New Roman"/>
          <w:kern w:val="0"/>
          <w:lang w:val="fr-FR"/>
          <w14:ligatures w14:val="none"/>
        </w:rPr>
        <w:t xml:space="preserve"> à appliquer si bois utilisé, selon les consignes MSF.</w:t>
      </w:r>
    </w:p>
    <w:p w14:paraId="7CA128A8" w14:textId="3A027AE9"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 xml:space="preserve">C. Isolation du plafond </w:t>
      </w:r>
    </w:p>
    <w:p w14:paraId="4DA1B0AA" w14:textId="02A2ECCB" w:rsidR="003F6AC7" w:rsidRPr="007C4AFB" w:rsidRDefault="003F6AC7" w:rsidP="003F6AC7">
      <w:pPr>
        <w:numPr>
          <w:ilvl w:val="0"/>
          <w:numId w:val="13"/>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 xml:space="preserve">Préparation du </w:t>
      </w:r>
      <w:r w:rsidR="00A436E6" w:rsidRPr="007C4AFB">
        <w:rPr>
          <w:rFonts w:ascii="Times New Roman" w:eastAsia="Times New Roman" w:hAnsi="Times New Roman" w:cs="Times New Roman"/>
          <w:b/>
          <w:bCs/>
          <w:kern w:val="0"/>
          <w:lang w:val="fr-FR"/>
          <w14:ligatures w14:val="none"/>
        </w:rPr>
        <w:t>soffite :</w:t>
      </w:r>
      <w:r w:rsidRPr="007C4AFB">
        <w:rPr>
          <w:rFonts w:ascii="Times New Roman" w:eastAsia="Times New Roman" w:hAnsi="Times New Roman" w:cs="Times New Roman"/>
          <w:kern w:val="0"/>
          <w:lang w:val="fr-FR"/>
          <w14:ligatures w14:val="none"/>
        </w:rPr>
        <w:t xml:space="preserve"> nettoyage et traçage des lignes d’implantation.</w:t>
      </w:r>
    </w:p>
    <w:p w14:paraId="4F033882" w14:textId="42D2D8A2" w:rsidR="003F6AC7" w:rsidRPr="007C4AFB" w:rsidRDefault="003F6AC7" w:rsidP="003F6AC7">
      <w:pPr>
        <w:numPr>
          <w:ilvl w:val="0"/>
          <w:numId w:val="13"/>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 xml:space="preserve">Ossature bois traitée (50 x 100 mm) </w:t>
      </w:r>
      <w:r w:rsidR="00A436E6" w:rsidRPr="007C4AFB">
        <w:rPr>
          <w:rFonts w:ascii="Times New Roman" w:eastAsia="Times New Roman" w:hAnsi="Times New Roman" w:cs="Times New Roman"/>
          <w:b/>
          <w:bCs/>
          <w:kern w:val="0"/>
          <w:lang w:val="fr-FR"/>
          <w14:ligatures w14:val="none"/>
        </w:rPr>
        <w:t>suspendue :</w:t>
      </w:r>
      <w:r w:rsidRPr="007C4AFB">
        <w:rPr>
          <w:rFonts w:ascii="Times New Roman" w:eastAsia="Times New Roman" w:hAnsi="Times New Roman" w:cs="Times New Roman"/>
          <w:kern w:val="0"/>
          <w:lang w:val="fr-FR"/>
          <w14:ligatures w14:val="none"/>
        </w:rPr>
        <w:t xml:space="preserve"> niveau et stabilité assurés.</w:t>
      </w:r>
    </w:p>
    <w:p w14:paraId="499BA965" w14:textId="1320F307" w:rsidR="003F6AC7" w:rsidRPr="007C4AFB" w:rsidRDefault="003F6AC7" w:rsidP="003F6AC7">
      <w:pPr>
        <w:numPr>
          <w:ilvl w:val="0"/>
          <w:numId w:val="13"/>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Pose de laine de verre (200 mm</w:t>
      </w:r>
      <w:r w:rsidR="00A436E6" w:rsidRPr="007C4AFB">
        <w:rPr>
          <w:rFonts w:ascii="Times New Roman" w:eastAsia="Times New Roman" w:hAnsi="Times New Roman" w:cs="Times New Roman"/>
          <w:b/>
          <w:bCs/>
          <w:kern w:val="0"/>
          <w:lang w:val="fr-FR"/>
          <w14:ligatures w14:val="none"/>
        </w:rPr>
        <w:t>) :</w:t>
      </w:r>
      <w:r w:rsidRPr="007C4AFB">
        <w:rPr>
          <w:rFonts w:ascii="Times New Roman" w:eastAsia="Times New Roman" w:hAnsi="Times New Roman" w:cs="Times New Roman"/>
          <w:kern w:val="0"/>
          <w:lang w:val="fr-FR"/>
          <w14:ligatures w14:val="none"/>
        </w:rPr>
        <w:t xml:space="preserve"> placée entre solives, bien maintenue.</w:t>
      </w:r>
    </w:p>
    <w:p w14:paraId="73BE5D2F" w14:textId="6BE22AC3" w:rsidR="003F6AC7" w:rsidRPr="007C4AFB" w:rsidRDefault="003F6AC7" w:rsidP="003F6AC7">
      <w:pPr>
        <w:numPr>
          <w:ilvl w:val="0"/>
          <w:numId w:val="13"/>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Pare-</w:t>
      </w:r>
      <w:r w:rsidR="00A436E6" w:rsidRPr="007C4AFB">
        <w:rPr>
          <w:rFonts w:ascii="Times New Roman" w:eastAsia="Times New Roman" w:hAnsi="Times New Roman" w:cs="Times New Roman"/>
          <w:b/>
          <w:bCs/>
          <w:kern w:val="0"/>
          <w:lang w:val="fr-FR"/>
          <w14:ligatures w14:val="none"/>
        </w:rPr>
        <w:t>vapeur :</w:t>
      </w:r>
      <w:r w:rsidRPr="007C4AFB">
        <w:rPr>
          <w:rFonts w:ascii="Times New Roman" w:eastAsia="Times New Roman" w:hAnsi="Times New Roman" w:cs="Times New Roman"/>
          <w:kern w:val="0"/>
          <w:lang w:val="fr-FR"/>
          <w14:ligatures w14:val="none"/>
        </w:rPr>
        <w:t xml:space="preserve"> scellage rigoureux de tous les joints et recouvrements.</w:t>
      </w:r>
    </w:p>
    <w:p w14:paraId="6909B794" w14:textId="78E0737B" w:rsidR="003F6AC7" w:rsidRPr="007C4AFB" w:rsidRDefault="003F6AC7" w:rsidP="003F6AC7">
      <w:pPr>
        <w:numPr>
          <w:ilvl w:val="0"/>
          <w:numId w:val="13"/>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Fixation de plaques de plâtre (9 mm, 2440x1220 mm</w:t>
      </w:r>
      <w:r w:rsidR="00A436E6" w:rsidRPr="007C4AFB">
        <w:rPr>
          <w:rFonts w:ascii="Times New Roman" w:eastAsia="Times New Roman" w:hAnsi="Times New Roman" w:cs="Times New Roman"/>
          <w:b/>
          <w:bCs/>
          <w:kern w:val="0"/>
          <w:lang w:val="fr-FR"/>
          <w14:ligatures w14:val="none"/>
        </w:rPr>
        <w:t>) :</w:t>
      </w:r>
      <w:r w:rsidRPr="007C4AFB">
        <w:rPr>
          <w:rFonts w:ascii="Times New Roman" w:eastAsia="Times New Roman" w:hAnsi="Times New Roman" w:cs="Times New Roman"/>
          <w:kern w:val="0"/>
          <w:lang w:val="fr-FR"/>
          <w14:ligatures w14:val="none"/>
        </w:rPr>
        <w:t xml:space="preserve"> vissage sur ossature bois, joints serrés.</w:t>
      </w:r>
    </w:p>
    <w:p w14:paraId="34D48AFF" w14:textId="21869B22" w:rsidR="003F6AC7" w:rsidRPr="007C4AFB" w:rsidRDefault="003F6AC7" w:rsidP="003F6AC7">
      <w:pPr>
        <w:numPr>
          <w:ilvl w:val="0"/>
          <w:numId w:val="13"/>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 xml:space="preserve">Finition des </w:t>
      </w:r>
      <w:r w:rsidR="00A436E6" w:rsidRPr="007C4AFB">
        <w:rPr>
          <w:rFonts w:ascii="Times New Roman" w:eastAsia="Times New Roman" w:hAnsi="Times New Roman" w:cs="Times New Roman"/>
          <w:b/>
          <w:bCs/>
          <w:kern w:val="0"/>
          <w:lang w:val="fr-FR"/>
          <w14:ligatures w14:val="none"/>
        </w:rPr>
        <w:t>joints :</w:t>
      </w:r>
      <w:r w:rsidRPr="007C4AFB">
        <w:rPr>
          <w:rFonts w:ascii="Times New Roman" w:eastAsia="Times New Roman" w:hAnsi="Times New Roman" w:cs="Times New Roman"/>
          <w:kern w:val="0"/>
          <w:lang w:val="fr-FR"/>
          <w14:ligatures w14:val="none"/>
        </w:rPr>
        <w:t xml:space="preserve"> enduit + bande + couches de finition, ponçage lisse.</w:t>
      </w:r>
    </w:p>
    <w:p w14:paraId="6C8EDB53" w14:textId="6E199165" w:rsidR="003F6AC7" w:rsidRDefault="003F6AC7" w:rsidP="003F6AC7">
      <w:pPr>
        <w:numPr>
          <w:ilvl w:val="0"/>
          <w:numId w:val="13"/>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b/>
          <w:bCs/>
          <w:kern w:val="0"/>
          <w:lang w:val="fr-FR"/>
          <w14:ligatures w14:val="none"/>
        </w:rPr>
        <w:t>Peinture :</w:t>
      </w:r>
      <w:r w:rsidRPr="007C4AFB">
        <w:rPr>
          <w:rFonts w:ascii="Times New Roman" w:eastAsia="Times New Roman" w:hAnsi="Times New Roman" w:cs="Times New Roman"/>
          <w:kern w:val="0"/>
          <w:lang w:val="fr-FR"/>
          <w14:ligatures w14:val="none"/>
        </w:rPr>
        <w:t xml:space="preserve"> deux couches de peinture antibactérienne, avec ventilation adéquate.</w:t>
      </w:r>
    </w:p>
    <w:p w14:paraId="7368731A" w14:textId="31209C39" w:rsidR="00F34774" w:rsidRPr="00F34774" w:rsidRDefault="00F34774" w:rsidP="00F34774">
      <w:pPr>
        <w:spacing w:before="100" w:beforeAutospacing="1" w:after="100" w:afterAutospacing="1" w:line="240" w:lineRule="auto"/>
        <w:rPr>
          <w:rFonts w:ascii="Times New Roman" w:eastAsia="Times New Roman" w:hAnsi="Times New Roman" w:cs="Times New Roman"/>
          <w:b/>
          <w:bCs/>
          <w:kern w:val="0"/>
          <w:lang w:val="fr-FR"/>
          <w14:ligatures w14:val="none"/>
        </w:rPr>
      </w:pPr>
      <w:r>
        <w:rPr>
          <w:rFonts w:ascii="Times New Roman" w:eastAsia="Times New Roman" w:hAnsi="Times New Roman" w:cs="Times New Roman"/>
          <w:b/>
          <w:bCs/>
          <w:kern w:val="0"/>
          <w:lang w:val="fr-FR"/>
          <w14:ligatures w14:val="none"/>
        </w:rPr>
        <w:t xml:space="preserve">D. </w:t>
      </w:r>
      <w:r w:rsidRPr="00F34774">
        <w:rPr>
          <w:rFonts w:ascii="Times New Roman" w:eastAsia="Times New Roman" w:hAnsi="Times New Roman" w:cs="Times New Roman"/>
          <w:b/>
          <w:bCs/>
          <w:kern w:val="0"/>
          <w:lang w:val="fr-FR"/>
          <w14:ligatures w14:val="none"/>
        </w:rPr>
        <w:t>Installation d’un auvent métallique (fourniture et pose)</w:t>
      </w:r>
    </w:p>
    <w:p w14:paraId="0914A083" w14:textId="77777777" w:rsidR="00F34774" w:rsidRPr="00F34774" w:rsidRDefault="00F34774" w:rsidP="00F34774">
      <w:p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F34774">
        <w:rPr>
          <w:rFonts w:ascii="Times New Roman" w:eastAsia="Times New Roman" w:hAnsi="Times New Roman" w:cs="Times New Roman"/>
          <w:kern w:val="0"/>
          <w:lang w:val="fr-FR" w:eastAsia="fr-FR"/>
          <w14:ligatures w14:val="none"/>
        </w:rPr>
        <w:t>Les travaux comprennent :</w:t>
      </w:r>
    </w:p>
    <w:p w14:paraId="51B06421" w14:textId="72B1D9C3" w:rsidR="001D7118" w:rsidRPr="001D7118" w:rsidRDefault="001D7118" w:rsidP="001D7118">
      <w:pPr>
        <w:pStyle w:val="Paragraphedeliste"/>
        <w:numPr>
          <w:ilvl w:val="0"/>
          <w:numId w:val="17"/>
        </w:num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1D7118">
        <w:rPr>
          <w:rFonts w:ascii="Times New Roman" w:eastAsia="Times New Roman" w:hAnsi="Times New Roman" w:cs="Times New Roman"/>
          <w:kern w:val="0"/>
          <w:lang w:val="fr-FR" w:eastAsia="fr-FR"/>
          <w14:ligatures w14:val="none"/>
        </w:rPr>
        <w:t>La fabrication et la pose de fermes de toiture en acier doux</w:t>
      </w:r>
      <w:r w:rsidR="004D681A">
        <w:rPr>
          <w:rFonts w:ascii="Times New Roman" w:eastAsia="Times New Roman" w:hAnsi="Times New Roman" w:cs="Times New Roman"/>
          <w:kern w:val="0"/>
          <w:lang w:val="fr-FR" w:eastAsia="fr-FR"/>
          <w14:ligatures w14:val="none"/>
        </w:rPr>
        <w:t xml:space="preserve"> </w:t>
      </w:r>
      <w:r w:rsidR="00D917EE" w:rsidRPr="00D917EE">
        <w:rPr>
          <w:rFonts w:ascii="Times New Roman" w:eastAsia="Times New Roman" w:hAnsi="Times New Roman" w:cs="Times New Roman"/>
          <w:kern w:val="0"/>
          <w:lang w:val="fr-FR" w:eastAsia="fr-FR"/>
          <w14:ligatures w14:val="none"/>
        </w:rPr>
        <w:t>(ou en acier galvanisé)</w:t>
      </w:r>
      <w:r w:rsidRPr="001D7118">
        <w:rPr>
          <w:rFonts w:ascii="Times New Roman" w:eastAsia="Times New Roman" w:hAnsi="Times New Roman" w:cs="Times New Roman"/>
          <w:kern w:val="0"/>
          <w:lang w:val="fr-FR" w:eastAsia="fr-FR"/>
          <w14:ligatures w14:val="none"/>
        </w:rPr>
        <w:t>, réalisées à partir de profilés métalliques rectangulaires (RHS 75 x 75 x 4 mm pour les membrures supérieures et inférieures et SHS 50 x 50 x 3 mm pour les diagonales), prétraités contre la corrosion. Les fermes seront solidement ancrées sur ou autour de la dalle béton existante à l’aide de platines d’appui et chevilles chimiques ou mécaniques, selon les indications du Bureau d’Études ou les normes en vigueur.</w:t>
      </w:r>
    </w:p>
    <w:p w14:paraId="0F2EAD25" w14:textId="6541A366" w:rsidR="001D7118" w:rsidRPr="006162B4" w:rsidRDefault="008D3F63" w:rsidP="006162B4">
      <w:pPr>
        <w:pStyle w:val="Paragraphedeliste"/>
        <w:numPr>
          <w:ilvl w:val="0"/>
          <w:numId w:val="17"/>
        </w:num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8D3F63">
        <w:rPr>
          <w:rFonts w:ascii="Times New Roman" w:eastAsia="Times New Roman" w:hAnsi="Times New Roman" w:cs="Times New Roman"/>
          <w:kern w:val="0"/>
          <w:lang w:val="fr-FR" w:eastAsia="fr-FR"/>
          <w14:ligatures w14:val="none"/>
        </w:rPr>
        <w:t>La mise en place de pannes métalliques en tubes SHS 50 x 25 x 2 mm en acier doux ou en acier galvanisé, posés perpendiculairement aux fermes à entraxe régulier, destinées à recevoir la couverture.</w:t>
      </w:r>
    </w:p>
    <w:p w14:paraId="1DAABE48" w14:textId="17C7CF44" w:rsidR="001D7118" w:rsidRPr="006162B4" w:rsidRDefault="001D7118" w:rsidP="006162B4">
      <w:pPr>
        <w:pStyle w:val="Paragraphedeliste"/>
        <w:numPr>
          <w:ilvl w:val="0"/>
          <w:numId w:val="17"/>
        </w:num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6162B4">
        <w:rPr>
          <w:rFonts w:ascii="Times New Roman" w:eastAsia="Times New Roman" w:hAnsi="Times New Roman" w:cs="Times New Roman"/>
          <w:kern w:val="0"/>
          <w:lang w:val="fr-FR" w:eastAsia="fr-FR"/>
          <w14:ligatures w14:val="none"/>
        </w:rPr>
        <w:t>La pose de la couverture en tôles ondulées galvanisées de 28 BWG (environ 0,45 mm d’épaisseur), de longueur standard, fixées avec vis auto-perceuses munies de rondelles néoprène pour garantir l’étanchéité. Le recouvrement latéral et longitudinal respectera les pratiques standards pour éviter toute infiltration d’eau.</w:t>
      </w:r>
    </w:p>
    <w:p w14:paraId="0E22C667" w14:textId="5FFA9936" w:rsidR="001D7118" w:rsidRPr="006162B4" w:rsidRDefault="001D7118" w:rsidP="006162B4">
      <w:pPr>
        <w:pStyle w:val="Paragraphedeliste"/>
        <w:numPr>
          <w:ilvl w:val="0"/>
          <w:numId w:val="17"/>
        </w:num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6162B4">
        <w:rPr>
          <w:rFonts w:ascii="Times New Roman" w:eastAsia="Times New Roman" w:hAnsi="Times New Roman" w:cs="Times New Roman"/>
          <w:kern w:val="0"/>
          <w:lang w:val="fr-FR" w:eastAsia="fr-FR"/>
          <w14:ligatures w14:val="none"/>
        </w:rPr>
        <w:lastRenderedPageBreak/>
        <w:t xml:space="preserve">Le traitement antirouille des éléments métalliques </w:t>
      </w:r>
      <w:r w:rsidR="002D6604" w:rsidRPr="002D6604">
        <w:rPr>
          <w:rFonts w:ascii="Times New Roman" w:eastAsia="Times New Roman" w:hAnsi="Times New Roman" w:cs="Times New Roman"/>
          <w:kern w:val="0"/>
          <w:lang w:val="fr-FR" w:eastAsia="fr-FR"/>
          <w14:ligatures w14:val="none"/>
        </w:rPr>
        <w:t>en acier doux</w:t>
      </w:r>
      <w:r w:rsidR="002D6604">
        <w:rPr>
          <w:rFonts w:ascii="Times New Roman" w:eastAsia="Times New Roman" w:hAnsi="Times New Roman" w:cs="Times New Roman"/>
          <w:kern w:val="0"/>
          <w:lang w:val="fr-FR" w:eastAsia="fr-FR"/>
          <w14:ligatures w14:val="none"/>
        </w:rPr>
        <w:t xml:space="preserve"> </w:t>
      </w:r>
      <w:r w:rsidRPr="006162B4">
        <w:rPr>
          <w:rFonts w:ascii="Times New Roman" w:eastAsia="Times New Roman" w:hAnsi="Times New Roman" w:cs="Times New Roman"/>
          <w:kern w:val="0"/>
          <w:lang w:val="fr-FR" w:eastAsia="fr-FR"/>
          <w14:ligatures w14:val="none"/>
        </w:rPr>
        <w:t>avec une couche primaire anticorrosion, suivie de deux couches de peinture de finition de qualité extérieure, couleur à valider avec MSF.</w:t>
      </w:r>
    </w:p>
    <w:p w14:paraId="1FF1FE3F" w14:textId="71DB556F" w:rsidR="001D7118" w:rsidRPr="006162B4" w:rsidRDefault="001D7118" w:rsidP="006162B4">
      <w:pPr>
        <w:pStyle w:val="Paragraphedeliste"/>
        <w:numPr>
          <w:ilvl w:val="0"/>
          <w:numId w:val="17"/>
        </w:num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6162B4">
        <w:rPr>
          <w:rFonts w:ascii="Times New Roman" w:eastAsia="Times New Roman" w:hAnsi="Times New Roman" w:cs="Times New Roman"/>
          <w:kern w:val="0"/>
          <w:lang w:val="fr-FR" w:eastAsia="fr-FR"/>
          <w14:ligatures w14:val="none"/>
        </w:rPr>
        <w:t>La mise en place de dispositifs de drainage (gouttières) en tôle galvanisée pliée, y compris descentes d’eau en PVC rigide Ø100 mm, fixés sur les fermes ou les murs, selon configuration existante, afin d’assurer l’évacuation des eaux pluviales.</w:t>
      </w:r>
    </w:p>
    <w:p w14:paraId="71F76411" w14:textId="7ABD396E" w:rsidR="005F0CDE" w:rsidRPr="005F0CDE" w:rsidRDefault="001D7118" w:rsidP="005F0CDE">
      <w:pPr>
        <w:pStyle w:val="Paragraphedeliste"/>
        <w:numPr>
          <w:ilvl w:val="0"/>
          <w:numId w:val="17"/>
        </w:num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5F0CDE">
        <w:rPr>
          <w:rFonts w:ascii="Times New Roman" w:eastAsia="Times New Roman" w:hAnsi="Times New Roman" w:cs="Times New Roman"/>
          <w:kern w:val="0"/>
          <w:lang w:val="fr-FR" w:eastAsia="fr-FR"/>
          <w14:ligatures w14:val="none"/>
        </w:rPr>
        <w:t>Le nettoyage du site et l’évacuation de tous les déchets générés pendant les travaux vers une décharge autorisée, conformément aux normes de sécurité et de protection de l’environnement.</w:t>
      </w:r>
    </w:p>
    <w:p w14:paraId="4673A949" w14:textId="77777777" w:rsidR="00257A8C" w:rsidRPr="00257A8C" w:rsidRDefault="00257A8C" w:rsidP="00257A8C">
      <w:p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257A8C">
        <w:rPr>
          <w:rFonts w:ascii="Times New Roman" w:eastAsia="Times New Roman" w:hAnsi="Times New Roman" w:cs="Times New Roman"/>
          <w:kern w:val="0"/>
          <w:lang w:val="fr-FR" w:eastAsia="fr-FR"/>
          <w14:ligatures w14:val="none"/>
        </w:rPr>
        <w:t>Tous les travaux devront être réalisés en coordination étroite avec les équipes de MSF afin de limiter les perturbations sur les opérations de la pharmacie. Le planning d’exécution devra intégrer les contraintes opérationnelles du site.</w:t>
      </w:r>
    </w:p>
    <w:p w14:paraId="4F9728AE" w14:textId="2B4074D5" w:rsidR="00EE2809" w:rsidRDefault="00257A8C" w:rsidP="00257A8C">
      <w:pPr>
        <w:spacing w:before="100" w:beforeAutospacing="1" w:after="100" w:afterAutospacing="1" w:line="240" w:lineRule="auto"/>
        <w:rPr>
          <w:rFonts w:ascii="Times New Roman" w:eastAsia="Times New Roman" w:hAnsi="Times New Roman" w:cs="Times New Roman"/>
          <w:kern w:val="0"/>
          <w:lang w:val="fr-FR" w:eastAsia="fr-FR"/>
          <w14:ligatures w14:val="none"/>
        </w:rPr>
      </w:pPr>
      <w:r w:rsidRPr="00257A8C">
        <w:rPr>
          <w:rFonts w:ascii="Times New Roman" w:eastAsia="Times New Roman" w:hAnsi="Times New Roman" w:cs="Times New Roman"/>
          <w:kern w:val="0"/>
          <w:lang w:val="fr-FR" w:eastAsia="fr-FR"/>
          <w14:ligatures w14:val="none"/>
        </w:rPr>
        <w:t>Le contractant devra mettre en œuvre toutes les précautions nécessaires pour garantir la sécurité du personnel et des usagers, y compris les protections de chantier, l’équipement de protection individuelle (EPI), et la signalisation adéquate. Les supports de fixation devront être vérifiés et validés avant l’installation de la structure, et toute modification devra être soumise à validation préalable.</w:t>
      </w:r>
    </w:p>
    <w:p w14:paraId="16FE0800" w14:textId="09711DC1" w:rsidR="00EE2809" w:rsidRDefault="00EE2809" w:rsidP="00257A8C">
      <w:pPr>
        <w:spacing w:before="100" w:beforeAutospacing="1" w:after="100" w:afterAutospacing="1" w:line="240" w:lineRule="auto"/>
        <w:rPr>
          <w:rFonts w:ascii="Times New Roman" w:eastAsia="Times New Roman" w:hAnsi="Times New Roman" w:cs="Times New Roman"/>
          <w:kern w:val="0"/>
          <w:lang w:val="fr-FR" w:eastAsia="fr-FR"/>
          <w14:ligatures w14:val="none"/>
        </w:rPr>
      </w:pPr>
      <w:r>
        <w:rPr>
          <w:rFonts w:ascii="Times New Roman" w:eastAsia="Times New Roman" w:hAnsi="Times New Roman" w:cs="Times New Roman"/>
          <w:noProof/>
          <w:kern w:val="0"/>
          <w:lang w:val="fr-FR" w:eastAsia="fr-FR"/>
          <w14:ligatures w14:val="none"/>
        </w:rPr>
        <w:drawing>
          <wp:inline distT="0" distB="0" distL="0" distR="0" wp14:anchorId="61269334" wp14:editId="224AACC9">
            <wp:extent cx="5706110" cy="1901825"/>
            <wp:effectExtent l="0" t="0" r="8890" b="3175"/>
            <wp:docPr id="18012503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6110" cy="1901825"/>
                    </a:xfrm>
                    <a:prstGeom prst="rect">
                      <a:avLst/>
                    </a:prstGeom>
                    <a:noFill/>
                  </pic:spPr>
                </pic:pic>
              </a:graphicData>
            </a:graphic>
          </wp:inline>
        </w:drawing>
      </w:r>
    </w:p>
    <w:p w14:paraId="73CAFB11" w14:textId="77777777" w:rsidR="00530DA2" w:rsidRDefault="00530DA2" w:rsidP="003F6AC7">
      <w:pPr>
        <w:spacing w:before="100" w:beforeAutospacing="1" w:after="100" w:afterAutospacing="1" w:line="240" w:lineRule="auto"/>
        <w:outlineLvl w:val="2"/>
        <w:rPr>
          <w:rFonts w:ascii="Times New Roman" w:eastAsia="Times New Roman" w:hAnsi="Times New Roman" w:cs="Times New Roman"/>
          <w:kern w:val="0"/>
          <w:lang w:val="fr-FR" w:eastAsia="fr-FR"/>
          <w14:ligatures w14:val="none"/>
        </w:rPr>
      </w:pPr>
    </w:p>
    <w:p w14:paraId="3F80F756" w14:textId="6821CD39" w:rsidR="003F6AC7" w:rsidRPr="007C4AFB" w:rsidRDefault="003F6AC7" w:rsidP="003F6AC7">
      <w:pPr>
        <w:spacing w:before="100" w:beforeAutospacing="1" w:after="100" w:afterAutospacing="1" w:line="240" w:lineRule="auto"/>
        <w:outlineLvl w:val="2"/>
        <w:rPr>
          <w:rFonts w:ascii="Times New Roman" w:eastAsia="Times New Roman" w:hAnsi="Times New Roman" w:cs="Times New Roman"/>
          <w:b/>
          <w:bCs/>
          <w:kern w:val="0"/>
          <w:sz w:val="27"/>
          <w:szCs w:val="27"/>
          <w:lang w:val="fr-FR"/>
          <w14:ligatures w14:val="none"/>
        </w:rPr>
      </w:pPr>
      <w:r w:rsidRPr="007C4AFB">
        <w:rPr>
          <w:rFonts w:ascii="Times New Roman" w:eastAsia="Times New Roman" w:hAnsi="Times New Roman" w:cs="Times New Roman"/>
          <w:b/>
          <w:bCs/>
          <w:kern w:val="0"/>
          <w:sz w:val="27"/>
          <w:szCs w:val="27"/>
          <w:lang w:val="fr-FR"/>
          <w14:ligatures w14:val="none"/>
        </w:rPr>
        <w:t xml:space="preserve">3. </w:t>
      </w:r>
      <w:r w:rsidRPr="00F34215">
        <w:rPr>
          <w:rFonts w:ascii="Times New Roman" w:eastAsia="Times New Roman" w:hAnsi="Times New Roman" w:cs="Times New Roman"/>
          <w:b/>
          <w:bCs/>
          <w:kern w:val="0"/>
          <w:sz w:val="27"/>
          <w:szCs w:val="27"/>
          <w:u w:val="single"/>
          <w:lang w:val="fr-FR"/>
          <w14:ligatures w14:val="none"/>
        </w:rPr>
        <w:t>Somme provisoire</w:t>
      </w:r>
      <w:r w:rsidRPr="007C4AFB">
        <w:rPr>
          <w:rFonts w:ascii="Times New Roman" w:eastAsia="Times New Roman" w:hAnsi="Times New Roman" w:cs="Times New Roman"/>
          <w:b/>
          <w:bCs/>
          <w:kern w:val="0"/>
          <w:sz w:val="27"/>
          <w:szCs w:val="27"/>
          <w:lang w:val="fr-FR"/>
          <w14:ligatures w14:val="none"/>
        </w:rPr>
        <w:t xml:space="preserve"> – Nettoyage et gestion des déchets</w:t>
      </w:r>
    </w:p>
    <w:p w14:paraId="519D8591" w14:textId="77777777"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 xml:space="preserve">L’entrepreneur devra inclure dans son offre une </w:t>
      </w:r>
      <w:r w:rsidRPr="007C4AFB">
        <w:rPr>
          <w:rFonts w:ascii="Times New Roman" w:eastAsia="Times New Roman" w:hAnsi="Times New Roman" w:cs="Times New Roman"/>
          <w:b/>
          <w:bCs/>
          <w:kern w:val="0"/>
          <w:lang w:val="fr-FR"/>
          <w14:ligatures w14:val="none"/>
        </w:rPr>
        <w:t>somme provisoire</w:t>
      </w:r>
      <w:r w:rsidRPr="007C4AFB">
        <w:rPr>
          <w:rFonts w:ascii="Times New Roman" w:eastAsia="Times New Roman" w:hAnsi="Times New Roman" w:cs="Times New Roman"/>
          <w:kern w:val="0"/>
          <w:lang w:val="fr-FR"/>
          <w14:ligatures w14:val="none"/>
        </w:rPr>
        <w:t xml:space="preserve"> dédiée aux tâches suivantes :</w:t>
      </w:r>
    </w:p>
    <w:p w14:paraId="2319F806" w14:textId="41904873" w:rsidR="003F6AC7" w:rsidRPr="007C4AFB" w:rsidRDefault="00A436E6" w:rsidP="003F6AC7">
      <w:pPr>
        <w:numPr>
          <w:ilvl w:val="0"/>
          <w:numId w:val="14"/>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Collecte</w:t>
      </w:r>
      <w:r w:rsidR="003F6AC7" w:rsidRPr="007C4AFB">
        <w:rPr>
          <w:rFonts w:ascii="Times New Roman" w:eastAsia="Times New Roman" w:hAnsi="Times New Roman" w:cs="Times New Roman"/>
          <w:kern w:val="0"/>
          <w:lang w:val="fr-FR"/>
          <w14:ligatures w14:val="none"/>
        </w:rPr>
        <w:t xml:space="preserve"> et évacuation des gravats, poussières et matériaux </w:t>
      </w:r>
      <w:r w:rsidRPr="007C4AFB">
        <w:rPr>
          <w:rFonts w:ascii="Times New Roman" w:eastAsia="Times New Roman" w:hAnsi="Times New Roman" w:cs="Times New Roman"/>
          <w:kern w:val="0"/>
          <w:lang w:val="fr-FR"/>
          <w14:ligatures w14:val="none"/>
        </w:rPr>
        <w:t>résiduels ;</w:t>
      </w:r>
    </w:p>
    <w:p w14:paraId="364CCAAF" w14:textId="33068E41" w:rsidR="003F6AC7" w:rsidRPr="007C4AFB" w:rsidRDefault="00A436E6" w:rsidP="003F6AC7">
      <w:pPr>
        <w:numPr>
          <w:ilvl w:val="0"/>
          <w:numId w:val="14"/>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Transport</w:t>
      </w:r>
      <w:r w:rsidR="003F6AC7" w:rsidRPr="007C4AFB">
        <w:rPr>
          <w:rFonts w:ascii="Times New Roman" w:eastAsia="Times New Roman" w:hAnsi="Times New Roman" w:cs="Times New Roman"/>
          <w:kern w:val="0"/>
          <w:lang w:val="fr-FR"/>
          <w14:ligatures w14:val="none"/>
        </w:rPr>
        <w:t xml:space="preserve"> vers une décharge agréée par les autorités ou acceptée par </w:t>
      </w:r>
      <w:r w:rsidR="00C11662" w:rsidRPr="007C4AFB">
        <w:rPr>
          <w:rFonts w:ascii="Times New Roman" w:eastAsia="Times New Roman" w:hAnsi="Times New Roman" w:cs="Times New Roman"/>
          <w:kern w:val="0"/>
          <w:lang w:val="fr-FR"/>
          <w14:ligatures w14:val="none"/>
        </w:rPr>
        <w:t>MSF ;</w:t>
      </w:r>
    </w:p>
    <w:p w14:paraId="3B086082" w14:textId="0D247887" w:rsidR="003F6AC7" w:rsidRPr="007C4AFB" w:rsidRDefault="00A436E6" w:rsidP="003F6AC7">
      <w:pPr>
        <w:numPr>
          <w:ilvl w:val="0"/>
          <w:numId w:val="14"/>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Nettoyage</w:t>
      </w:r>
      <w:r w:rsidR="003F6AC7" w:rsidRPr="007C4AFB">
        <w:rPr>
          <w:rFonts w:ascii="Times New Roman" w:eastAsia="Times New Roman" w:hAnsi="Times New Roman" w:cs="Times New Roman"/>
          <w:kern w:val="0"/>
          <w:lang w:val="fr-FR"/>
          <w14:ligatures w14:val="none"/>
        </w:rPr>
        <w:t xml:space="preserve"> quotidien du site pour assurer la sécurité, l’ordre et l’hygiène.</w:t>
      </w:r>
    </w:p>
    <w:p w14:paraId="4B6B3943" w14:textId="19A5A953" w:rsidR="003F6AC7" w:rsidRPr="003F6AC7" w:rsidRDefault="003F6AC7" w:rsidP="003F6AC7">
      <w:pPr>
        <w:spacing w:before="100" w:beforeAutospacing="1" w:after="100" w:afterAutospacing="1" w:line="240" w:lineRule="auto"/>
        <w:rPr>
          <w:rFonts w:ascii="Times New Roman" w:eastAsia="Times New Roman" w:hAnsi="Times New Roman" w:cs="Times New Roman"/>
          <w:kern w:val="0"/>
          <w14:ligatures w14:val="none"/>
        </w:rPr>
      </w:pPr>
      <w:r w:rsidRPr="00C11662">
        <w:rPr>
          <w:rFonts w:ascii="Times New Roman" w:eastAsia="Times New Roman" w:hAnsi="Times New Roman" w:cs="Times New Roman"/>
          <w:b/>
          <w:bCs/>
          <w:color w:val="FF0000"/>
          <w:kern w:val="0"/>
          <w:u w:val="single"/>
          <w:lang w:val="fr-FR"/>
          <w14:ligatures w14:val="none"/>
        </w:rPr>
        <w:t xml:space="preserve">Note </w:t>
      </w:r>
      <w:r w:rsidR="00A436E6" w:rsidRPr="00C11662">
        <w:rPr>
          <w:rFonts w:ascii="Times New Roman" w:eastAsia="Times New Roman" w:hAnsi="Times New Roman" w:cs="Times New Roman"/>
          <w:b/>
          <w:bCs/>
          <w:color w:val="FF0000"/>
          <w:kern w:val="0"/>
          <w:u w:val="single"/>
          <w:lang w:val="fr-FR"/>
          <w14:ligatures w14:val="none"/>
        </w:rPr>
        <w:t>importante :</w:t>
      </w:r>
      <w:r w:rsidRPr="007C4AFB">
        <w:rPr>
          <w:rFonts w:ascii="Times New Roman" w:eastAsia="Times New Roman" w:hAnsi="Times New Roman" w:cs="Times New Roman"/>
          <w:kern w:val="0"/>
          <w:lang w:val="fr-FR"/>
          <w14:ligatures w14:val="none"/>
        </w:rPr>
        <w:br/>
        <w:t xml:space="preserve">Cette somme est </w:t>
      </w:r>
      <w:r w:rsidRPr="007C4AFB">
        <w:rPr>
          <w:rFonts w:ascii="Times New Roman" w:eastAsia="Times New Roman" w:hAnsi="Times New Roman" w:cs="Times New Roman"/>
          <w:b/>
          <w:bCs/>
          <w:kern w:val="0"/>
          <w:lang w:val="fr-FR"/>
          <w14:ligatures w14:val="none"/>
        </w:rPr>
        <w:t>strictement limitée aux travaux de nettoyage</w:t>
      </w:r>
      <w:r w:rsidRPr="007C4AFB">
        <w:rPr>
          <w:rFonts w:ascii="Times New Roman" w:eastAsia="Times New Roman" w:hAnsi="Times New Roman" w:cs="Times New Roman"/>
          <w:kern w:val="0"/>
          <w:lang w:val="fr-FR"/>
          <w14:ligatures w14:val="none"/>
        </w:rPr>
        <w:t>.</w:t>
      </w:r>
      <w:r w:rsidRPr="007C4AFB">
        <w:rPr>
          <w:rFonts w:ascii="Times New Roman" w:eastAsia="Times New Roman" w:hAnsi="Times New Roman" w:cs="Times New Roman"/>
          <w:kern w:val="0"/>
          <w:lang w:val="fr-FR"/>
          <w14:ligatures w14:val="none"/>
        </w:rPr>
        <w:br/>
      </w:r>
      <w:r w:rsidRPr="003F6AC7">
        <w:rPr>
          <w:rFonts w:ascii="Times New Roman" w:eastAsia="Times New Roman" w:hAnsi="Times New Roman" w:cs="Times New Roman"/>
          <w:kern w:val="0"/>
          <w14:ligatures w14:val="none"/>
        </w:rPr>
        <w:t xml:space="preserve">Toute variation ou tâche supplémentaire </w:t>
      </w:r>
      <w:proofErr w:type="gramStart"/>
      <w:r w:rsidRPr="003F6AC7">
        <w:rPr>
          <w:rFonts w:ascii="Times New Roman" w:eastAsia="Times New Roman" w:hAnsi="Times New Roman" w:cs="Times New Roman"/>
          <w:kern w:val="0"/>
          <w14:ligatures w14:val="none"/>
        </w:rPr>
        <w:t>devra:</w:t>
      </w:r>
      <w:proofErr w:type="gramEnd"/>
    </w:p>
    <w:p w14:paraId="6B80979A" w14:textId="0BA1825F" w:rsidR="003F6AC7" w:rsidRPr="007C4AFB" w:rsidRDefault="00A436E6" w:rsidP="003F6AC7">
      <w:pPr>
        <w:numPr>
          <w:ilvl w:val="0"/>
          <w:numId w:val="15"/>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lastRenderedPageBreak/>
        <w:t>Faire</w:t>
      </w:r>
      <w:r w:rsidR="003F6AC7" w:rsidRPr="007C4AFB">
        <w:rPr>
          <w:rFonts w:ascii="Times New Roman" w:eastAsia="Times New Roman" w:hAnsi="Times New Roman" w:cs="Times New Roman"/>
          <w:kern w:val="0"/>
          <w:lang w:val="fr-FR"/>
          <w14:ligatures w14:val="none"/>
        </w:rPr>
        <w:t xml:space="preserve"> l’objet d’une </w:t>
      </w:r>
      <w:r w:rsidR="003F6AC7" w:rsidRPr="007C4AFB">
        <w:rPr>
          <w:rFonts w:ascii="Times New Roman" w:eastAsia="Times New Roman" w:hAnsi="Times New Roman" w:cs="Times New Roman"/>
          <w:b/>
          <w:bCs/>
          <w:kern w:val="0"/>
          <w:lang w:val="fr-FR"/>
          <w14:ligatures w14:val="none"/>
        </w:rPr>
        <w:t>demande écrite et justifiée</w:t>
      </w:r>
      <w:r w:rsidR="003F6AC7" w:rsidRPr="007C4AFB">
        <w:rPr>
          <w:rFonts w:ascii="Times New Roman" w:eastAsia="Times New Roman" w:hAnsi="Times New Roman" w:cs="Times New Roman"/>
          <w:kern w:val="0"/>
          <w:lang w:val="fr-FR"/>
          <w14:ligatures w14:val="none"/>
        </w:rPr>
        <w:t xml:space="preserve"> au point focal MSF avant </w:t>
      </w:r>
      <w:r w:rsidRPr="007C4AFB">
        <w:rPr>
          <w:rFonts w:ascii="Times New Roman" w:eastAsia="Times New Roman" w:hAnsi="Times New Roman" w:cs="Times New Roman"/>
          <w:kern w:val="0"/>
          <w:lang w:val="fr-FR"/>
          <w14:ligatures w14:val="none"/>
        </w:rPr>
        <w:t>exécution ;</w:t>
      </w:r>
    </w:p>
    <w:p w14:paraId="3F44EE19" w14:textId="7DD3CB2F" w:rsidR="003F6AC7" w:rsidRPr="007C4AFB" w:rsidRDefault="00A436E6" w:rsidP="003F6AC7">
      <w:pPr>
        <w:numPr>
          <w:ilvl w:val="0"/>
          <w:numId w:val="15"/>
        </w:num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Être</w:t>
      </w:r>
      <w:r w:rsidR="003F6AC7" w:rsidRPr="007C4AFB">
        <w:rPr>
          <w:rFonts w:ascii="Times New Roman" w:eastAsia="Times New Roman" w:hAnsi="Times New Roman" w:cs="Times New Roman"/>
          <w:kern w:val="0"/>
          <w:lang w:val="fr-FR"/>
          <w14:ligatures w14:val="none"/>
        </w:rPr>
        <w:t xml:space="preserve"> </w:t>
      </w:r>
      <w:r w:rsidR="003F6AC7" w:rsidRPr="007C4AFB">
        <w:rPr>
          <w:rFonts w:ascii="Times New Roman" w:eastAsia="Times New Roman" w:hAnsi="Times New Roman" w:cs="Times New Roman"/>
          <w:b/>
          <w:bCs/>
          <w:kern w:val="0"/>
          <w:lang w:val="fr-FR"/>
          <w14:ligatures w14:val="none"/>
        </w:rPr>
        <w:t>formellement approuvée</w:t>
      </w:r>
      <w:r w:rsidR="003F6AC7" w:rsidRPr="007C4AFB">
        <w:rPr>
          <w:rFonts w:ascii="Times New Roman" w:eastAsia="Times New Roman" w:hAnsi="Times New Roman" w:cs="Times New Roman"/>
          <w:kern w:val="0"/>
          <w:lang w:val="fr-FR"/>
          <w14:ligatures w14:val="none"/>
        </w:rPr>
        <w:t xml:space="preserve"> avant toute inclusion dans la facture finale.</w:t>
      </w:r>
    </w:p>
    <w:p w14:paraId="526F185C" w14:textId="77777777" w:rsidR="003F6AC7" w:rsidRPr="007C4AFB" w:rsidRDefault="003F6AC7" w:rsidP="003F6AC7">
      <w:pPr>
        <w:spacing w:before="100" w:beforeAutospacing="1" w:after="100" w:afterAutospacing="1" w:line="240" w:lineRule="auto"/>
        <w:rPr>
          <w:rFonts w:ascii="Times New Roman" w:eastAsia="Times New Roman" w:hAnsi="Times New Roman" w:cs="Times New Roman"/>
          <w:kern w:val="0"/>
          <w:lang w:val="fr-FR"/>
          <w14:ligatures w14:val="none"/>
        </w:rPr>
      </w:pPr>
      <w:r w:rsidRPr="007C4AFB">
        <w:rPr>
          <w:rFonts w:ascii="Times New Roman" w:eastAsia="Times New Roman" w:hAnsi="Times New Roman" w:cs="Times New Roman"/>
          <w:kern w:val="0"/>
          <w:lang w:val="fr-FR"/>
          <w14:ligatures w14:val="none"/>
        </w:rPr>
        <w:t xml:space="preserve">L'absence d’approbation préalable entraînera le </w:t>
      </w:r>
      <w:r w:rsidRPr="007C4AFB">
        <w:rPr>
          <w:rFonts w:ascii="Times New Roman" w:eastAsia="Times New Roman" w:hAnsi="Times New Roman" w:cs="Times New Roman"/>
          <w:b/>
          <w:bCs/>
          <w:kern w:val="0"/>
          <w:lang w:val="fr-FR"/>
          <w14:ligatures w14:val="none"/>
        </w:rPr>
        <w:t>non-paiement</w:t>
      </w:r>
      <w:r w:rsidRPr="007C4AFB">
        <w:rPr>
          <w:rFonts w:ascii="Times New Roman" w:eastAsia="Times New Roman" w:hAnsi="Times New Roman" w:cs="Times New Roman"/>
          <w:kern w:val="0"/>
          <w:lang w:val="fr-FR"/>
          <w14:ligatures w14:val="none"/>
        </w:rPr>
        <w:t xml:space="preserve"> des coûts concernés.</w:t>
      </w:r>
    </w:p>
    <w:p w14:paraId="1228DD5A" w14:textId="77777777" w:rsidR="003F6AC7" w:rsidRPr="007C4AFB" w:rsidRDefault="003F6AC7">
      <w:pPr>
        <w:rPr>
          <w:lang w:val="fr-FR"/>
        </w:rPr>
      </w:pPr>
    </w:p>
    <w:sectPr w:rsidR="003F6AC7" w:rsidRPr="007C4AFB">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6501D" w14:textId="77777777" w:rsidR="009C3CF4" w:rsidRDefault="009C3CF4" w:rsidP="00F34215">
      <w:pPr>
        <w:spacing w:after="0" w:line="240" w:lineRule="auto"/>
      </w:pPr>
      <w:r>
        <w:separator/>
      </w:r>
    </w:p>
  </w:endnote>
  <w:endnote w:type="continuationSeparator" w:id="0">
    <w:p w14:paraId="742A4657" w14:textId="77777777" w:rsidR="009C3CF4" w:rsidRDefault="009C3CF4" w:rsidP="00F34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24DA2" w14:textId="77777777" w:rsidR="009C3CF4" w:rsidRDefault="009C3CF4" w:rsidP="00F34215">
      <w:pPr>
        <w:spacing w:after="0" w:line="240" w:lineRule="auto"/>
      </w:pPr>
      <w:r>
        <w:separator/>
      </w:r>
    </w:p>
  </w:footnote>
  <w:footnote w:type="continuationSeparator" w:id="0">
    <w:p w14:paraId="1C156284" w14:textId="77777777" w:rsidR="009C3CF4" w:rsidRDefault="009C3CF4" w:rsidP="00F342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509BD" w14:textId="231447E5" w:rsidR="00F34215" w:rsidRDefault="00F34215">
    <w:pPr>
      <w:pStyle w:val="En-tte"/>
    </w:pPr>
    <w:r>
      <w:rPr>
        <w:noProof/>
      </w:rPr>
      <w:drawing>
        <wp:inline distT="0" distB="0" distL="0" distR="0" wp14:anchorId="28667CC7" wp14:editId="6DEFAAFF">
          <wp:extent cx="996350" cy="605155"/>
          <wp:effectExtent l="0" t="0" r="0" b="4445"/>
          <wp:docPr id="17208122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979" cy="60796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B411F"/>
    <w:multiLevelType w:val="multilevel"/>
    <w:tmpl w:val="19A4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86894"/>
    <w:multiLevelType w:val="multilevel"/>
    <w:tmpl w:val="A66CE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2907F7"/>
    <w:multiLevelType w:val="multilevel"/>
    <w:tmpl w:val="6AE661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341FA4"/>
    <w:multiLevelType w:val="hybridMultilevel"/>
    <w:tmpl w:val="38045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612E53"/>
    <w:multiLevelType w:val="multilevel"/>
    <w:tmpl w:val="BB6C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7D433E"/>
    <w:multiLevelType w:val="multilevel"/>
    <w:tmpl w:val="A5A88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955534"/>
    <w:multiLevelType w:val="multilevel"/>
    <w:tmpl w:val="F65C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DD79E2"/>
    <w:multiLevelType w:val="multilevel"/>
    <w:tmpl w:val="56846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2A075F"/>
    <w:multiLevelType w:val="multilevel"/>
    <w:tmpl w:val="D3A85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EB0805"/>
    <w:multiLevelType w:val="multilevel"/>
    <w:tmpl w:val="8AA8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2E767B"/>
    <w:multiLevelType w:val="multilevel"/>
    <w:tmpl w:val="281030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706CE8"/>
    <w:multiLevelType w:val="multilevel"/>
    <w:tmpl w:val="BDD08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5D2033"/>
    <w:multiLevelType w:val="multilevel"/>
    <w:tmpl w:val="FF72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D05FB"/>
    <w:multiLevelType w:val="multilevel"/>
    <w:tmpl w:val="37F87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BE1835"/>
    <w:multiLevelType w:val="multilevel"/>
    <w:tmpl w:val="BFBE84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C181A72"/>
    <w:multiLevelType w:val="multilevel"/>
    <w:tmpl w:val="8D2A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5E3BBB"/>
    <w:multiLevelType w:val="multilevel"/>
    <w:tmpl w:val="50A68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4597089">
    <w:abstractNumId w:val="16"/>
  </w:num>
  <w:num w:numId="2" w16cid:durableId="690685189">
    <w:abstractNumId w:val="14"/>
  </w:num>
  <w:num w:numId="3" w16cid:durableId="46535874">
    <w:abstractNumId w:val="10"/>
  </w:num>
  <w:num w:numId="4" w16cid:durableId="200410313">
    <w:abstractNumId w:val="2"/>
  </w:num>
  <w:num w:numId="5" w16cid:durableId="1994943408">
    <w:abstractNumId w:val="7"/>
  </w:num>
  <w:num w:numId="6" w16cid:durableId="232281795">
    <w:abstractNumId w:val="11"/>
  </w:num>
  <w:num w:numId="7" w16cid:durableId="867570048">
    <w:abstractNumId w:val="6"/>
  </w:num>
  <w:num w:numId="8" w16cid:durableId="284165798">
    <w:abstractNumId w:val="4"/>
  </w:num>
  <w:num w:numId="9" w16cid:durableId="755630483">
    <w:abstractNumId w:val="13"/>
  </w:num>
  <w:num w:numId="10" w16cid:durableId="583227786">
    <w:abstractNumId w:val="1"/>
  </w:num>
  <w:num w:numId="11" w16cid:durableId="1471363461">
    <w:abstractNumId w:val="12"/>
  </w:num>
  <w:num w:numId="12" w16cid:durableId="1406688236">
    <w:abstractNumId w:val="15"/>
  </w:num>
  <w:num w:numId="13" w16cid:durableId="255751607">
    <w:abstractNumId w:val="8"/>
  </w:num>
  <w:num w:numId="14" w16cid:durableId="1358703592">
    <w:abstractNumId w:val="9"/>
  </w:num>
  <w:num w:numId="15" w16cid:durableId="282687130">
    <w:abstractNumId w:val="5"/>
  </w:num>
  <w:num w:numId="16" w16cid:durableId="2131127904">
    <w:abstractNumId w:val="0"/>
  </w:num>
  <w:num w:numId="17" w16cid:durableId="620649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AC7"/>
    <w:rsid w:val="00006F67"/>
    <w:rsid w:val="00053F48"/>
    <w:rsid w:val="000D489D"/>
    <w:rsid w:val="001D7118"/>
    <w:rsid w:val="00257A8C"/>
    <w:rsid w:val="002A616C"/>
    <w:rsid w:val="002D6604"/>
    <w:rsid w:val="00325805"/>
    <w:rsid w:val="003F6AC7"/>
    <w:rsid w:val="00432F83"/>
    <w:rsid w:val="004D681A"/>
    <w:rsid w:val="00530DA2"/>
    <w:rsid w:val="00560BB8"/>
    <w:rsid w:val="005F0CDE"/>
    <w:rsid w:val="006162B4"/>
    <w:rsid w:val="006D170B"/>
    <w:rsid w:val="007C4AFB"/>
    <w:rsid w:val="008D3F63"/>
    <w:rsid w:val="009B1058"/>
    <w:rsid w:val="009C3CF4"/>
    <w:rsid w:val="009D496F"/>
    <w:rsid w:val="00A436E6"/>
    <w:rsid w:val="00AB758F"/>
    <w:rsid w:val="00B75676"/>
    <w:rsid w:val="00C11662"/>
    <w:rsid w:val="00C73C96"/>
    <w:rsid w:val="00CC20BD"/>
    <w:rsid w:val="00D07625"/>
    <w:rsid w:val="00D917EE"/>
    <w:rsid w:val="00EC4927"/>
    <w:rsid w:val="00EE2809"/>
    <w:rsid w:val="00F34215"/>
    <w:rsid w:val="00F346D3"/>
    <w:rsid w:val="00F34774"/>
    <w:rsid w:val="00F865AB"/>
    <w:rsid w:val="00FA7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3CDB3"/>
  <w15:chartTrackingRefBased/>
  <w15:docId w15:val="{2CBCEAA0-8BC8-4DCF-86D0-DC72AAA87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6A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3F6A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3F6AC7"/>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unhideWhenUsed/>
    <w:qFormat/>
    <w:rsid w:val="003F6AC7"/>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3F6AC7"/>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3F6AC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F6AC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F6AC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F6AC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6AC7"/>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3F6AC7"/>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3F6AC7"/>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rsid w:val="003F6AC7"/>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3F6AC7"/>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3F6AC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F6AC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F6AC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F6AC7"/>
    <w:rPr>
      <w:rFonts w:eastAsiaTheme="majorEastAsia" w:cstheme="majorBidi"/>
      <w:color w:val="272727" w:themeColor="text1" w:themeTint="D8"/>
    </w:rPr>
  </w:style>
  <w:style w:type="paragraph" w:styleId="Titre">
    <w:name w:val="Title"/>
    <w:basedOn w:val="Normal"/>
    <w:next w:val="Normal"/>
    <w:link w:val="TitreCar"/>
    <w:uiPriority w:val="10"/>
    <w:qFormat/>
    <w:rsid w:val="003F6A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6AC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F6AC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F6AC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F6AC7"/>
    <w:pPr>
      <w:spacing w:before="160"/>
      <w:jc w:val="center"/>
    </w:pPr>
    <w:rPr>
      <w:i/>
      <w:iCs/>
      <w:color w:val="404040" w:themeColor="text1" w:themeTint="BF"/>
    </w:rPr>
  </w:style>
  <w:style w:type="character" w:customStyle="1" w:styleId="CitationCar">
    <w:name w:val="Citation Car"/>
    <w:basedOn w:val="Policepardfaut"/>
    <w:link w:val="Citation"/>
    <w:uiPriority w:val="29"/>
    <w:rsid w:val="003F6AC7"/>
    <w:rPr>
      <w:i/>
      <w:iCs/>
      <w:color w:val="404040" w:themeColor="text1" w:themeTint="BF"/>
    </w:rPr>
  </w:style>
  <w:style w:type="paragraph" w:styleId="Paragraphedeliste">
    <w:name w:val="List Paragraph"/>
    <w:basedOn w:val="Normal"/>
    <w:uiPriority w:val="34"/>
    <w:qFormat/>
    <w:rsid w:val="003F6AC7"/>
    <w:pPr>
      <w:ind w:left="720"/>
      <w:contextualSpacing/>
    </w:pPr>
  </w:style>
  <w:style w:type="character" w:styleId="Accentuationintense">
    <w:name w:val="Intense Emphasis"/>
    <w:basedOn w:val="Policepardfaut"/>
    <w:uiPriority w:val="21"/>
    <w:qFormat/>
    <w:rsid w:val="003F6AC7"/>
    <w:rPr>
      <w:i/>
      <w:iCs/>
      <w:color w:val="2F5496" w:themeColor="accent1" w:themeShade="BF"/>
    </w:rPr>
  </w:style>
  <w:style w:type="paragraph" w:styleId="Citationintense">
    <w:name w:val="Intense Quote"/>
    <w:basedOn w:val="Normal"/>
    <w:next w:val="Normal"/>
    <w:link w:val="CitationintenseCar"/>
    <w:uiPriority w:val="30"/>
    <w:qFormat/>
    <w:rsid w:val="003F6A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3F6AC7"/>
    <w:rPr>
      <w:i/>
      <w:iCs/>
      <w:color w:val="2F5496" w:themeColor="accent1" w:themeShade="BF"/>
    </w:rPr>
  </w:style>
  <w:style w:type="character" w:styleId="Rfrenceintense">
    <w:name w:val="Intense Reference"/>
    <w:basedOn w:val="Policepardfaut"/>
    <w:uiPriority w:val="32"/>
    <w:qFormat/>
    <w:rsid w:val="003F6AC7"/>
    <w:rPr>
      <w:b/>
      <w:bCs/>
      <w:smallCaps/>
      <w:color w:val="2F5496" w:themeColor="accent1" w:themeShade="BF"/>
      <w:spacing w:val="5"/>
    </w:rPr>
  </w:style>
  <w:style w:type="character" w:styleId="lev">
    <w:name w:val="Strong"/>
    <w:basedOn w:val="Policepardfaut"/>
    <w:uiPriority w:val="22"/>
    <w:qFormat/>
    <w:rsid w:val="007C4AFB"/>
    <w:rPr>
      <w:b/>
      <w:bCs/>
    </w:rPr>
  </w:style>
  <w:style w:type="paragraph" w:styleId="NormalWeb">
    <w:name w:val="Normal (Web)"/>
    <w:basedOn w:val="Normal"/>
    <w:uiPriority w:val="99"/>
    <w:semiHidden/>
    <w:unhideWhenUsed/>
    <w:rsid w:val="00F34774"/>
    <w:pPr>
      <w:spacing w:before="100" w:beforeAutospacing="1" w:after="100" w:afterAutospacing="1" w:line="240" w:lineRule="auto"/>
    </w:pPr>
    <w:rPr>
      <w:rFonts w:ascii="Times New Roman" w:eastAsia="Times New Roman" w:hAnsi="Times New Roman" w:cs="Times New Roman"/>
      <w:kern w:val="0"/>
      <w:lang w:val="fr-FR" w:eastAsia="fr-FR"/>
      <w14:ligatures w14:val="none"/>
    </w:rPr>
  </w:style>
  <w:style w:type="paragraph" w:styleId="En-tte">
    <w:name w:val="header"/>
    <w:basedOn w:val="Normal"/>
    <w:link w:val="En-tteCar"/>
    <w:uiPriority w:val="99"/>
    <w:unhideWhenUsed/>
    <w:rsid w:val="00F34215"/>
    <w:pPr>
      <w:tabs>
        <w:tab w:val="center" w:pos="4536"/>
        <w:tab w:val="right" w:pos="9072"/>
      </w:tabs>
      <w:spacing w:after="0" w:line="240" w:lineRule="auto"/>
    </w:pPr>
  </w:style>
  <w:style w:type="character" w:customStyle="1" w:styleId="En-tteCar">
    <w:name w:val="En-tête Car"/>
    <w:basedOn w:val="Policepardfaut"/>
    <w:link w:val="En-tte"/>
    <w:uiPriority w:val="99"/>
    <w:rsid w:val="00F34215"/>
  </w:style>
  <w:style w:type="paragraph" w:styleId="Pieddepage">
    <w:name w:val="footer"/>
    <w:basedOn w:val="Normal"/>
    <w:link w:val="PieddepageCar"/>
    <w:uiPriority w:val="99"/>
    <w:unhideWhenUsed/>
    <w:rsid w:val="00F342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42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56383">
      <w:bodyDiv w:val="1"/>
      <w:marLeft w:val="0"/>
      <w:marRight w:val="0"/>
      <w:marTop w:val="0"/>
      <w:marBottom w:val="0"/>
      <w:divBdr>
        <w:top w:val="none" w:sz="0" w:space="0" w:color="auto"/>
        <w:left w:val="none" w:sz="0" w:space="0" w:color="auto"/>
        <w:bottom w:val="none" w:sz="0" w:space="0" w:color="auto"/>
        <w:right w:val="none" w:sz="0" w:space="0" w:color="auto"/>
      </w:divBdr>
    </w:div>
    <w:div w:id="917179813">
      <w:bodyDiv w:val="1"/>
      <w:marLeft w:val="0"/>
      <w:marRight w:val="0"/>
      <w:marTop w:val="0"/>
      <w:marBottom w:val="0"/>
      <w:divBdr>
        <w:top w:val="none" w:sz="0" w:space="0" w:color="auto"/>
        <w:left w:val="none" w:sz="0" w:space="0" w:color="auto"/>
        <w:bottom w:val="none" w:sz="0" w:space="0" w:color="auto"/>
        <w:right w:val="none" w:sz="0" w:space="0" w:color="auto"/>
      </w:divBdr>
    </w:div>
    <w:div w:id="144175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gufe.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1201</Words>
  <Characters>6608</Characters>
  <Application>Microsoft Office Word</Application>
  <DocSecurity>0</DocSecurity>
  <Lines>55</Lines>
  <Paragraphs>15</Paragraphs>
  <ScaleCrop>false</ScaleCrop>
  <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msff-ouagadougou-log-supply</cp:lastModifiedBy>
  <cp:revision>14</cp:revision>
  <dcterms:created xsi:type="dcterms:W3CDTF">2025-08-13T11:25:00Z</dcterms:created>
  <dcterms:modified xsi:type="dcterms:W3CDTF">2025-08-13T14:56:00Z</dcterms:modified>
</cp:coreProperties>
</file>