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11CC47" w14:textId="0BC55F66" w:rsidR="00D01AC7" w:rsidRPr="00025001" w:rsidRDefault="001C5836" w:rsidP="00D229C6">
      <w:pPr>
        <w:pBdr>
          <w:top w:val="single" w:sz="4" w:space="1" w:color="auto"/>
          <w:left w:val="single" w:sz="4" w:space="4" w:color="auto"/>
          <w:bottom w:val="single" w:sz="4" w:space="1" w:color="auto"/>
          <w:right w:val="single" w:sz="4" w:space="4" w:color="auto"/>
        </w:pBdr>
        <w:jc w:val="center"/>
        <w:rPr>
          <w:rFonts w:ascii="Nunito" w:hAnsi="Nunito" w:cs="Arial"/>
          <w:b/>
          <w:sz w:val="36"/>
          <w:szCs w:val="36"/>
        </w:rPr>
      </w:pPr>
      <w:r>
        <w:rPr>
          <w:rFonts w:ascii="Nunito" w:hAnsi="Nunito" w:cs="Arial"/>
          <w:b/>
          <w:sz w:val="36"/>
          <w:szCs w:val="36"/>
        </w:rPr>
        <w:t>Tdr</w:t>
      </w:r>
      <w:r w:rsidR="00283E45" w:rsidRPr="00025001">
        <w:rPr>
          <w:rFonts w:ascii="Nunito" w:hAnsi="Nunito" w:cs="Arial"/>
          <w:b/>
          <w:sz w:val="36"/>
          <w:szCs w:val="36"/>
        </w:rPr>
        <w:t xml:space="preserve"> </w:t>
      </w:r>
      <w:r w:rsidR="00132E34" w:rsidRPr="00025001">
        <w:rPr>
          <w:rFonts w:ascii="Nunito" w:hAnsi="Nunito" w:cs="Arial"/>
          <w:b/>
          <w:sz w:val="36"/>
          <w:szCs w:val="36"/>
        </w:rPr>
        <w:t>pour la sélection d’un</w:t>
      </w:r>
    </w:p>
    <w:p w14:paraId="17D6C864" w14:textId="575A466B" w:rsidR="00826796" w:rsidRPr="00025001" w:rsidRDefault="00826796" w:rsidP="00D229C6">
      <w:pPr>
        <w:pBdr>
          <w:top w:val="single" w:sz="4" w:space="1" w:color="auto"/>
          <w:left w:val="single" w:sz="4" w:space="4" w:color="auto"/>
          <w:bottom w:val="single" w:sz="4" w:space="1" w:color="auto"/>
          <w:right w:val="single" w:sz="4" w:space="4" w:color="auto"/>
        </w:pBdr>
        <w:jc w:val="center"/>
        <w:rPr>
          <w:rFonts w:ascii="Nunito" w:hAnsi="Nunito" w:cs="Arial"/>
          <w:b/>
          <w:sz w:val="36"/>
          <w:szCs w:val="36"/>
        </w:rPr>
      </w:pPr>
      <w:r w:rsidRPr="00025001">
        <w:rPr>
          <w:rFonts w:ascii="Nunito" w:hAnsi="Nunito" w:cs="Arial"/>
          <w:b/>
          <w:sz w:val="36"/>
          <w:szCs w:val="36"/>
        </w:rPr>
        <w:t xml:space="preserve">Fournisseur </w:t>
      </w:r>
      <w:r w:rsidR="00B217EA">
        <w:rPr>
          <w:rFonts w:ascii="Nunito" w:hAnsi="Nunito" w:cs="Arial"/>
          <w:b/>
          <w:sz w:val="36"/>
          <w:szCs w:val="36"/>
        </w:rPr>
        <w:t xml:space="preserve">de </w:t>
      </w:r>
      <w:r w:rsidR="00626668">
        <w:rPr>
          <w:rFonts w:ascii="Nunito" w:hAnsi="Nunito" w:cs="Arial"/>
          <w:b/>
          <w:sz w:val="36"/>
          <w:szCs w:val="36"/>
        </w:rPr>
        <w:t>Téléphonie mobile</w:t>
      </w:r>
    </w:p>
    <w:p w14:paraId="25D25CE7" w14:textId="77777777" w:rsidR="00F15A49" w:rsidRPr="00FD2DE8" w:rsidRDefault="00F15A49" w:rsidP="00FD2DE8">
      <w:pPr>
        <w:jc w:val="both"/>
        <w:rPr>
          <w:rFonts w:ascii="Nunito" w:hAnsi="Nunito" w:cs="Arial"/>
          <w:b/>
        </w:rPr>
      </w:pPr>
    </w:p>
    <w:p w14:paraId="1242C2B7" w14:textId="7D60273E" w:rsidR="00F15A49" w:rsidRPr="00025001" w:rsidRDefault="00D01AC7" w:rsidP="00D229C6">
      <w:pPr>
        <w:jc w:val="center"/>
        <w:rPr>
          <w:rFonts w:ascii="Nunito" w:hAnsi="Nunito" w:cs="Arial"/>
          <w:b/>
          <w:sz w:val="32"/>
          <w:szCs w:val="32"/>
        </w:rPr>
      </w:pPr>
      <w:r w:rsidRPr="00025001">
        <w:rPr>
          <w:rFonts w:ascii="Nunito" w:hAnsi="Nunito" w:cs="Arial"/>
          <w:b/>
          <w:sz w:val="32"/>
          <w:szCs w:val="32"/>
        </w:rPr>
        <w:t xml:space="preserve">REF </w:t>
      </w:r>
      <w:r w:rsidR="00FD2DE8" w:rsidRPr="00025001">
        <w:rPr>
          <w:rFonts w:ascii="Nunito" w:hAnsi="Nunito" w:cs="Arial"/>
          <w:b/>
          <w:sz w:val="32"/>
          <w:szCs w:val="32"/>
        </w:rPr>
        <w:t>:</w:t>
      </w:r>
      <w:r w:rsidR="00826796" w:rsidRPr="00025001">
        <w:rPr>
          <w:rFonts w:ascii="Nunito" w:hAnsi="Nunito" w:cs="Arial"/>
          <w:b/>
          <w:sz w:val="32"/>
          <w:szCs w:val="32"/>
        </w:rPr>
        <w:t xml:space="preserve"> </w:t>
      </w:r>
      <w:r w:rsidR="00025001" w:rsidRPr="00025001">
        <w:rPr>
          <w:rFonts w:ascii="Nunito" w:hAnsi="Nunito" w:cs="Arial"/>
          <w:b/>
          <w:sz w:val="32"/>
          <w:szCs w:val="32"/>
        </w:rPr>
        <w:t xml:space="preserve">  DC </w:t>
      </w:r>
      <w:r w:rsidR="00032E42">
        <w:rPr>
          <w:rFonts w:ascii="Nunito" w:hAnsi="Nunito" w:cs="Arial"/>
          <w:b/>
          <w:sz w:val="32"/>
          <w:szCs w:val="32"/>
        </w:rPr>
        <w:t>-</w:t>
      </w:r>
      <w:r w:rsidR="00C30708">
        <w:rPr>
          <w:rFonts w:ascii="Nunito" w:hAnsi="Nunito" w:cs="Arial"/>
          <w:b/>
          <w:sz w:val="32"/>
          <w:szCs w:val="32"/>
        </w:rPr>
        <w:t xml:space="preserve"> </w:t>
      </w:r>
      <w:r w:rsidR="00032E42">
        <w:rPr>
          <w:rFonts w:ascii="Nunito" w:hAnsi="Nunito" w:cs="Arial"/>
          <w:b/>
          <w:sz w:val="32"/>
          <w:szCs w:val="32"/>
        </w:rPr>
        <w:t>OUAG</w:t>
      </w:r>
      <w:r w:rsidR="00025001" w:rsidRPr="00025001">
        <w:rPr>
          <w:rFonts w:ascii="Nunito" w:hAnsi="Nunito" w:cs="Arial"/>
          <w:b/>
          <w:sz w:val="32"/>
          <w:szCs w:val="32"/>
        </w:rPr>
        <w:t xml:space="preserve"> - 00</w:t>
      </w:r>
      <w:r w:rsidR="00C30708">
        <w:rPr>
          <w:rFonts w:ascii="Nunito" w:hAnsi="Nunito" w:cs="Arial"/>
          <w:b/>
          <w:sz w:val="32"/>
          <w:szCs w:val="32"/>
        </w:rPr>
        <w:t>819</w:t>
      </w:r>
    </w:p>
    <w:p w14:paraId="2634B42F" w14:textId="77777777" w:rsidR="00345947" w:rsidRPr="00FD2DE8" w:rsidRDefault="00345947" w:rsidP="00FD2DE8">
      <w:pPr>
        <w:jc w:val="both"/>
        <w:rPr>
          <w:rFonts w:ascii="Nunito" w:hAnsi="Nunito" w:cs="Arial"/>
        </w:rPr>
      </w:pPr>
    </w:p>
    <w:p w14:paraId="15DB14F9" w14:textId="77777777" w:rsidR="00CC79C5" w:rsidRPr="00FD2DE8" w:rsidRDefault="00CC79C5" w:rsidP="00FD2DE8">
      <w:pPr>
        <w:pStyle w:val="ecmsonormal"/>
        <w:shd w:val="clear" w:color="auto" w:fill="FFFFFF"/>
        <w:spacing w:after="0"/>
        <w:jc w:val="both"/>
        <w:rPr>
          <w:rFonts w:ascii="Nunito" w:hAnsi="Nunito" w:cs="Arial"/>
        </w:rPr>
      </w:pPr>
      <w:bookmarkStart w:id="0" w:name="OLE_LINK1"/>
    </w:p>
    <w:p w14:paraId="10C04C5B" w14:textId="77777777" w:rsidR="00CC79C5" w:rsidRPr="00025001" w:rsidRDefault="00CC79C5" w:rsidP="00D229C6">
      <w:pPr>
        <w:pStyle w:val="Default"/>
        <w:shd w:val="clear" w:color="auto" w:fill="9CC2E5" w:themeFill="accent5" w:themeFillTint="99"/>
        <w:jc w:val="center"/>
        <w:rPr>
          <w:rFonts w:ascii="Nunito" w:hAnsi="Nunito" w:cs="Arial"/>
          <w:b/>
          <w:bCs/>
          <w:caps/>
          <w:sz w:val="28"/>
          <w:szCs w:val="28"/>
        </w:rPr>
      </w:pPr>
      <w:r w:rsidRPr="00025001">
        <w:rPr>
          <w:rFonts w:ascii="Nunito" w:hAnsi="Nunito" w:cs="Arial"/>
          <w:b/>
          <w:bCs/>
          <w:caps/>
          <w:sz w:val="28"/>
          <w:szCs w:val="28"/>
        </w:rPr>
        <w:t>Préambule</w:t>
      </w:r>
    </w:p>
    <w:p w14:paraId="3C3E05DE" w14:textId="77777777" w:rsidR="00CC79C5" w:rsidRPr="00FD2DE8" w:rsidRDefault="00CC79C5" w:rsidP="00FD2DE8">
      <w:pPr>
        <w:pStyle w:val="ecmsonormal"/>
        <w:shd w:val="clear" w:color="auto" w:fill="FFFFFF"/>
        <w:spacing w:after="0"/>
        <w:jc w:val="both"/>
        <w:rPr>
          <w:rFonts w:ascii="Nunito" w:hAnsi="Nunito" w:cs="Arial"/>
          <w:b/>
          <w:bCs/>
          <w:u w:val="single"/>
        </w:rPr>
      </w:pPr>
    </w:p>
    <w:p w14:paraId="3273E214" w14:textId="77777777" w:rsidR="00CC79C5" w:rsidRPr="00FD2DE8" w:rsidRDefault="00CC79C5" w:rsidP="00FD2DE8">
      <w:pPr>
        <w:spacing w:after="120" w:line="276" w:lineRule="auto"/>
        <w:jc w:val="both"/>
        <w:rPr>
          <w:rFonts w:ascii="Nunito" w:hAnsi="Nunito" w:cs="Arial"/>
        </w:rPr>
      </w:pPr>
      <w:r w:rsidRPr="00FD2DE8">
        <w:rPr>
          <w:rFonts w:ascii="Nunito" w:hAnsi="Nunito" w:cs="Arial"/>
        </w:rPr>
        <w:t>Humanité &amp; Inclusion (HI) est une organisation de solidarité internationale indépendante et impartiale, qui intervient dans les situations de pauvreté et d’exclusion, de conflits et de catastrophes. Œuvrant aux côtés des personnes handicapées et des populations vulnérables, elle agit et témoigne, pour répondre à leurs besoins essentiels, pour améliorer leurs conditions de vie et promouvoir le respect de leur dignité et de leurs droits fondamentaux.</w:t>
      </w:r>
    </w:p>
    <w:p w14:paraId="22B4D73C" w14:textId="77777777" w:rsidR="00CC79C5" w:rsidRPr="00FD2DE8" w:rsidRDefault="00CC79C5" w:rsidP="00FD2DE8">
      <w:pPr>
        <w:spacing w:after="120" w:line="276" w:lineRule="auto"/>
        <w:jc w:val="both"/>
        <w:rPr>
          <w:rFonts w:ascii="Nunito" w:hAnsi="Nunito" w:cs="Arial"/>
        </w:rPr>
      </w:pPr>
      <w:r w:rsidRPr="00FD2DE8">
        <w:rPr>
          <w:rFonts w:ascii="Nunito" w:hAnsi="Nunito" w:cs="Arial"/>
        </w:rPr>
        <w:t>Humanité &amp; Inclusion est une association à but non lucratif, sans affiliation politique ou confessionnelle. Elle repose sur un réseau d’associations structurées en Fédération, œuvrant de manière constante à la mobilisation des ressources, à la gestion des projets et à la mise en œuvre de la mission sociale.</w:t>
      </w:r>
    </w:p>
    <w:p w14:paraId="0EB1D498" w14:textId="378B922C" w:rsidR="00CC79C5" w:rsidRPr="00FD2DE8" w:rsidRDefault="00CC79C5" w:rsidP="00FD2DE8">
      <w:pPr>
        <w:spacing w:after="120" w:line="276" w:lineRule="auto"/>
        <w:jc w:val="both"/>
        <w:rPr>
          <w:rFonts w:ascii="Nunito" w:hAnsi="Nunito" w:cs="Arial"/>
        </w:rPr>
      </w:pPr>
      <w:r w:rsidRPr="00FD2DE8">
        <w:rPr>
          <w:rFonts w:ascii="Nunito" w:hAnsi="Nunito" w:cs="Arial"/>
        </w:rPr>
        <w:t xml:space="preserve">Humanité &amp; Inclusion est présent au </w:t>
      </w:r>
      <w:r w:rsidR="00FB58D9">
        <w:rPr>
          <w:rFonts w:ascii="Nunito" w:hAnsi="Nunito" w:cs="Arial"/>
        </w:rPr>
        <w:t>Burkina Faso</w:t>
      </w:r>
      <w:r w:rsidRPr="00FD2DE8">
        <w:rPr>
          <w:rFonts w:ascii="Nunito" w:hAnsi="Nunito" w:cs="Arial"/>
        </w:rPr>
        <w:t xml:space="preserve"> depuis </w:t>
      </w:r>
      <w:r w:rsidR="0032608B">
        <w:rPr>
          <w:rFonts w:ascii="Nunito" w:hAnsi="Nunito" w:cs="Arial"/>
        </w:rPr>
        <w:t>1991</w:t>
      </w:r>
      <w:r w:rsidRPr="00FD2DE8">
        <w:rPr>
          <w:rFonts w:ascii="Nunito" w:hAnsi="Nunito" w:cs="Arial"/>
        </w:rPr>
        <w:t>.</w:t>
      </w:r>
    </w:p>
    <w:p w14:paraId="597F2A13" w14:textId="77777777" w:rsidR="00F91498" w:rsidRPr="00FD2DE8" w:rsidRDefault="00F91498" w:rsidP="00FD2DE8">
      <w:pPr>
        <w:jc w:val="both"/>
        <w:rPr>
          <w:rFonts w:ascii="Nunito" w:hAnsi="Nunito"/>
          <w:b/>
          <w:bCs/>
          <w:color w:val="FF0000"/>
        </w:rPr>
      </w:pPr>
      <w:r w:rsidRPr="00FD2DE8">
        <w:rPr>
          <w:rFonts w:ascii="Nunito" w:hAnsi="Nunito"/>
        </w:rPr>
        <w:t xml:space="preserve">Pour plus d'informations sur l'association : </w:t>
      </w:r>
      <w:hyperlink r:id="rId10" w:history="1">
        <w:r w:rsidRPr="00FD2DE8">
          <w:rPr>
            <w:rFonts w:ascii="Nunito" w:hAnsi="Nunito"/>
          </w:rPr>
          <w:t>http://www.hi.org</w:t>
        </w:r>
      </w:hyperlink>
      <w:r w:rsidRPr="00FD2DE8">
        <w:rPr>
          <w:rFonts w:ascii="Nunito" w:hAnsi="Nunito"/>
        </w:rPr>
        <w:t xml:space="preserve">   </w:t>
      </w:r>
    </w:p>
    <w:p w14:paraId="1B05AF7A" w14:textId="77777777" w:rsidR="00A711E3" w:rsidRPr="00FD2DE8" w:rsidRDefault="00A711E3" w:rsidP="00FD2DE8">
      <w:pPr>
        <w:jc w:val="both"/>
        <w:rPr>
          <w:rFonts w:ascii="Nunito" w:hAnsi="Nunito" w:cs="Arial"/>
        </w:rPr>
      </w:pPr>
    </w:p>
    <w:p w14:paraId="44299FCE" w14:textId="458A8A2A" w:rsidR="00550BAE" w:rsidRPr="00FD2DE8" w:rsidRDefault="00550BAE" w:rsidP="00D229C6">
      <w:pPr>
        <w:pStyle w:val="Default"/>
        <w:shd w:val="clear" w:color="auto" w:fill="9CC2E5" w:themeFill="accent5" w:themeFillTint="99"/>
        <w:jc w:val="center"/>
        <w:rPr>
          <w:rFonts w:ascii="Nunito" w:hAnsi="Nunito" w:cs="Arial"/>
          <w:b/>
          <w:bCs/>
          <w:caps/>
        </w:rPr>
      </w:pPr>
      <w:r w:rsidRPr="00FD2DE8">
        <w:rPr>
          <w:rFonts w:ascii="Nunito" w:hAnsi="Nunito" w:cs="Arial"/>
          <w:b/>
          <w:bCs/>
          <w:caps/>
        </w:rPr>
        <w:t xml:space="preserve">Article 1 </w:t>
      </w:r>
      <w:r w:rsidRPr="00FD2DE8">
        <w:rPr>
          <w:rFonts w:ascii="Nunito" w:hAnsi="Nunito" w:cs="Arial"/>
          <w:bCs/>
          <w:caps/>
        </w:rPr>
        <w:t xml:space="preserve">: </w:t>
      </w:r>
      <w:r w:rsidRPr="00FD2DE8">
        <w:rPr>
          <w:rFonts w:ascii="Nunito" w:hAnsi="Nunito" w:cs="Arial"/>
          <w:b/>
          <w:bCs/>
          <w:caps/>
        </w:rPr>
        <w:t>Nom et adresse de l’acheteur</w:t>
      </w:r>
    </w:p>
    <w:p w14:paraId="0BE47C6E" w14:textId="77777777" w:rsidR="00550BAE" w:rsidRPr="00FD2DE8" w:rsidRDefault="00550BAE" w:rsidP="00FD2DE8">
      <w:pPr>
        <w:jc w:val="both"/>
        <w:rPr>
          <w:rFonts w:ascii="Nunito" w:hAnsi="Nunito" w:cs="Arial"/>
          <w:bCs/>
        </w:rPr>
      </w:pPr>
    </w:p>
    <w:p w14:paraId="5CC47998" w14:textId="77777777" w:rsidR="000A20A4" w:rsidRPr="00AB08FF" w:rsidRDefault="000A20A4" w:rsidP="000A20A4">
      <w:pPr>
        <w:pBdr>
          <w:top w:val="single" w:sz="4" w:space="1" w:color="auto"/>
          <w:left w:val="single" w:sz="4" w:space="4" w:color="auto"/>
          <w:bottom w:val="single" w:sz="4" w:space="1" w:color="auto"/>
          <w:right w:val="single" w:sz="4" w:space="4" w:color="auto"/>
        </w:pBdr>
        <w:jc w:val="both"/>
        <w:rPr>
          <w:rFonts w:ascii="Nunito" w:hAnsi="Nunito" w:cs="Arial"/>
          <w:b/>
          <w:bCs/>
          <w:lang w:val="en-US"/>
        </w:rPr>
      </w:pPr>
      <w:r w:rsidRPr="00AB08FF">
        <w:rPr>
          <w:rFonts w:ascii="Nunito" w:hAnsi="Nunito" w:cs="Arial"/>
          <w:b/>
          <w:bCs/>
          <w:lang w:val="en-US"/>
        </w:rPr>
        <w:t>HUMANITE &amp; INCLUSION</w:t>
      </w:r>
    </w:p>
    <w:p w14:paraId="7879A364" w14:textId="77777777" w:rsidR="000A20A4" w:rsidRPr="0076481B" w:rsidRDefault="000A20A4" w:rsidP="000A20A4">
      <w:pPr>
        <w:pBdr>
          <w:top w:val="single" w:sz="4" w:space="1" w:color="auto"/>
          <w:left w:val="single" w:sz="4" w:space="4" w:color="auto"/>
          <w:bottom w:val="single" w:sz="4" w:space="1" w:color="auto"/>
          <w:right w:val="single" w:sz="4" w:space="4" w:color="auto"/>
        </w:pBdr>
        <w:jc w:val="both"/>
        <w:rPr>
          <w:rFonts w:ascii="Nunito" w:hAnsi="Nunito" w:cs="Arial"/>
          <w:bCs/>
        </w:rPr>
      </w:pPr>
      <w:r w:rsidRPr="0076481B">
        <w:rPr>
          <w:rFonts w:ascii="Nunito" w:hAnsi="Nunito" w:cs="Arial"/>
          <w:b/>
        </w:rPr>
        <w:t>BP :</w:t>
      </w:r>
      <w:r w:rsidRPr="0076481B">
        <w:rPr>
          <w:rFonts w:ascii="Nunito" w:hAnsi="Nunito" w:cs="Arial"/>
          <w:bCs/>
        </w:rPr>
        <w:t xml:space="preserve"> 541 Ouagadougou 01, Burkina Faso</w:t>
      </w:r>
    </w:p>
    <w:p w14:paraId="6D7E3819" w14:textId="77777777" w:rsidR="000A20A4" w:rsidRPr="00FD2DE8" w:rsidRDefault="000A20A4" w:rsidP="000A20A4">
      <w:pPr>
        <w:pBdr>
          <w:top w:val="single" w:sz="4" w:space="1" w:color="auto"/>
          <w:left w:val="single" w:sz="4" w:space="4" w:color="auto"/>
          <w:bottom w:val="single" w:sz="4" w:space="1" w:color="auto"/>
          <w:right w:val="single" w:sz="4" w:space="4" w:color="auto"/>
        </w:pBdr>
        <w:jc w:val="both"/>
        <w:rPr>
          <w:rFonts w:ascii="Nunito" w:hAnsi="Nunito" w:cs="Arial"/>
          <w:bCs/>
        </w:rPr>
      </w:pPr>
      <w:r w:rsidRPr="00D229C6">
        <w:rPr>
          <w:rFonts w:ascii="Nunito" w:hAnsi="Nunito" w:cs="Arial"/>
          <w:b/>
          <w:bCs/>
        </w:rPr>
        <w:t>Tél.1</w:t>
      </w:r>
      <w:r w:rsidRPr="00FD2DE8">
        <w:rPr>
          <w:rFonts w:ascii="Nunito" w:hAnsi="Nunito" w:cs="Arial"/>
          <w:bCs/>
        </w:rPr>
        <w:t xml:space="preserve"> :</w:t>
      </w:r>
      <w:r w:rsidRPr="00FD2DE8">
        <w:rPr>
          <w:rFonts w:ascii="Nunito" w:hAnsi="Nunito" w:cs="Arial"/>
          <w:bCs/>
        </w:rPr>
        <w:tab/>
      </w:r>
      <w:r w:rsidRPr="00C60404">
        <w:rPr>
          <w:rFonts w:ascii="Nunito" w:hAnsi="Nunito" w:cs="Arial"/>
          <w:bCs/>
        </w:rPr>
        <w:t>+226 25 36 28 73</w:t>
      </w:r>
      <w:r w:rsidRPr="00FD2DE8">
        <w:rPr>
          <w:rFonts w:ascii="Nunito" w:hAnsi="Nunito" w:cs="Arial"/>
          <w:bCs/>
        </w:rPr>
        <w:t xml:space="preserve"> (Secrétariat)</w:t>
      </w:r>
    </w:p>
    <w:p w14:paraId="1E3B1231" w14:textId="77777777" w:rsidR="000A20A4" w:rsidRPr="00FD2DE8" w:rsidRDefault="000A20A4" w:rsidP="000A20A4">
      <w:pPr>
        <w:pBdr>
          <w:top w:val="single" w:sz="4" w:space="1" w:color="auto"/>
          <w:left w:val="single" w:sz="4" w:space="4" w:color="auto"/>
          <w:bottom w:val="single" w:sz="4" w:space="1" w:color="auto"/>
          <w:right w:val="single" w:sz="4" w:space="4" w:color="auto"/>
        </w:pBdr>
        <w:jc w:val="both"/>
        <w:rPr>
          <w:rFonts w:ascii="Nunito" w:hAnsi="Nunito" w:cs="Arial"/>
          <w:bCs/>
        </w:rPr>
      </w:pPr>
      <w:r w:rsidRPr="00D229C6">
        <w:rPr>
          <w:rFonts w:ascii="Nunito" w:hAnsi="Nunito" w:cs="Arial"/>
          <w:b/>
        </w:rPr>
        <w:t>Adresse</w:t>
      </w:r>
      <w:r w:rsidRPr="00FD2DE8">
        <w:rPr>
          <w:rFonts w:ascii="Nunito" w:hAnsi="Nunito" w:cs="Arial"/>
          <w:bCs/>
        </w:rPr>
        <w:t xml:space="preserve"> : </w:t>
      </w:r>
      <w:r w:rsidRPr="00C60404">
        <w:rPr>
          <w:rFonts w:ascii="Nunito" w:hAnsi="Nunito" w:cs="Arial"/>
          <w:bCs/>
          <w:color w:val="000000" w:themeColor="text1"/>
        </w:rPr>
        <w:t>Rue Boar Ganga 13/41, Zone du Bois</w:t>
      </w:r>
    </w:p>
    <w:p w14:paraId="7B4A1D3A" w14:textId="77777777" w:rsidR="00A80A83" w:rsidRDefault="00A80A83" w:rsidP="00FD2DE8">
      <w:pPr>
        <w:pStyle w:val="Default"/>
        <w:jc w:val="both"/>
        <w:rPr>
          <w:rFonts w:ascii="Nunito" w:hAnsi="Nunito" w:cs="Arial"/>
          <w:b/>
          <w:bCs/>
          <w:caps/>
        </w:rPr>
      </w:pPr>
    </w:p>
    <w:p w14:paraId="4EFBC1D2" w14:textId="77777777" w:rsidR="000A20A4" w:rsidRDefault="000A20A4" w:rsidP="00FD2DE8">
      <w:pPr>
        <w:pStyle w:val="Default"/>
        <w:jc w:val="both"/>
        <w:rPr>
          <w:rFonts w:ascii="Nunito" w:hAnsi="Nunito" w:cs="Arial"/>
          <w:b/>
          <w:bCs/>
          <w:caps/>
        </w:rPr>
      </w:pPr>
    </w:p>
    <w:p w14:paraId="1D444961" w14:textId="77777777" w:rsidR="00D229C6" w:rsidRDefault="00D229C6" w:rsidP="00FD2DE8">
      <w:pPr>
        <w:pStyle w:val="Default"/>
        <w:jc w:val="both"/>
        <w:rPr>
          <w:rFonts w:ascii="Nunito" w:hAnsi="Nunito" w:cs="Arial"/>
          <w:b/>
          <w:bCs/>
          <w:caps/>
        </w:rPr>
      </w:pPr>
    </w:p>
    <w:p w14:paraId="5A8B7A3F" w14:textId="77777777" w:rsidR="00D229C6" w:rsidRPr="00FD2DE8" w:rsidRDefault="00D229C6" w:rsidP="00FD2DE8">
      <w:pPr>
        <w:pStyle w:val="Default"/>
        <w:jc w:val="both"/>
        <w:rPr>
          <w:rFonts w:ascii="Nunito" w:hAnsi="Nunito" w:cs="Arial"/>
          <w:b/>
          <w:bCs/>
          <w:caps/>
        </w:rPr>
      </w:pPr>
    </w:p>
    <w:p w14:paraId="65502DAF" w14:textId="77777777" w:rsidR="00DC4355" w:rsidRPr="00FD2DE8" w:rsidRDefault="00DC4355" w:rsidP="00FD2DE8">
      <w:pPr>
        <w:pStyle w:val="Default"/>
        <w:jc w:val="both"/>
        <w:rPr>
          <w:rFonts w:ascii="Nunito" w:hAnsi="Nunito" w:cs="Arial"/>
          <w:b/>
          <w:bCs/>
          <w:caps/>
        </w:rPr>
      </w:pPr>
    </w:p>
    <w:p w14:paraId="4FF576E7" w14:textId="77777777" w:rsidR="00DC4355" w:rsidRDefault="00DC4355" w:rsidP="00FD2DE8">
      <w:pPr>
        <w:pStyle w:val="Default"/>
        <w:jc w:val="both"/>
        <w:rPr>
          <w:rFonts w:ascii="Nunito" w:hAnsi="Nunito" w:cs="Arial"/>
          <w:b/>
          <w:bCs/>
          <w:caps/>
        </w:rPr>
      </w:pPr>
    </w:p>
    <w:p w14:paraId="33D1B80A" w14:textId="77777777" w:rsidR="004D564C" w:rsidRPr="00FD2DE8" w:rsidRDefault="004D564C" w:rsidP="00FD2DE8">
      <w:pPr>
        <w:pStyle w:val="Default"/>
        <w:jc w:val="both"/>
        <w:rPr>
          <w:rFonts w:ascii="Nunito" w:hAnsi="Nunito" w:cs="Arial"/>
          <w:b/>
          <w:bCs/>
          <w:caps/>
        </w:rPr>
      </w:pPr>
    </w:p>
    <w:p w14:paraId="16DF5E14" w14:textId="77777777" w:rsidR="00DC4355" w:rsidRPr="00FD2DE8" w:rsidRDefault="00DC4355" w:rsidP="00FD2DE8">
      <w:pPr>
        <w:pStyle w:val="Default"/>
        <w:jc w:val="both"/>
        <w:rPr>
          <w:rFonts w:ascii="Nunito" w:hAnsi="Nunito" w:cs="Arial"/>
          <w:b/>
          <w:bCs/>
          <w:caps/>
        </w:rPr>
      </w:pPr>
    </w:p>
    <w:p w14:paraId="1228D6CC" w14:textId="77777777" w:rsidR="00A711E3" w:rsidRPr="00FD2DE8" w:rsidRDefault="00A711E3" w:rsidP="00FD2DE8">
      <w:pPr>
        <w:pStyle w:val="Default"/>
        <w:jc w:val="both"/>
        <w:rPr>
          <w:rFonts w:ascii="Nunito" w:hAnsi="Nunito" w:cs="Arial"/>
          <w:b/>
          <w:bCs/>
          <w:caps/>
        </w:rPr>
      </w:pPr>
    </w:p>
    <w:p w14:paraId="43C5060F" w14:textId="7842FDD1" w:rsidR="00A711E3" w:rsidRPr="00FD2DE8" w:rsidRDefault="00A711E3" w:rsidP="00FD2DE8">
      <w:pPr>
        <w:pStyle w:val="Default"/>
        <w:jc w:val="both"/>
        <w:rPr>
          <w:rFonts w:ascii="Nunito" w:hAnsi="Nunito" w:cs="Arial"/>
          <w:b/>
          <w:bCs/>
          <w:caps/>
        </w:rPr>
      </w:pPr>
    </w:p>
    <w:p w14:paraId="3D10458C" w14:textId="77777777" w:rsidR="00F91498" w:rsidRPr="00FD2DE8" w:rsidRDefault="00F91498" w:rsidP="00FD2DE8">
      <w:pPr>
        <w:pStyle w:val="Default"/>
        <w:jc w:val="both"/>
        <w:rPr>
          <w:rFonts w:ascii="Nunito" w:hAnsi="Nunito" w:cs="Arial"/>
          <w:b/>
          <w:bCs/>
          <w:caps/>
        </w:rPr>
      </w:pPr>
    </w:p>
    <w:p w14:paraId="78863EE5" w14:textId="77777777" w:rsidR="00DC4355" w:rsidRPr="00FD2DE8" w:rsidRDefault="00DC4355" w:rsidP="00FD2DE8">
      <w:pPr>
        <w:pStyle w:val="Default"/>
        <w:jc w:val="both"/>
        <w:rPr>
          <w:rFonts w:ascii="Nunito" w:hAnsi="Nunito" w:cs="Arial"/>
          <w:b/>
          <w:bCs/>
          <w:caps/>
        </w:rPr>
      </w:pPr>
    </w:p>
    <w:p w14:paraId="5127C20A" w14:textId="0DD5B1CF" w:rsidR="00550BAE" w:rsidRPr="00FD2DE8" w:rsidRDefault="00550BAE" w:rsidP="00D229C6">
      <w:pPr>
        <w:pStyle w:val="Default"/>
        <w:shd w:val="clear" w:color="auto" w:fill="9CC2E5" w:themeFill="accent5" w:themeFillTint="99"/>
        <w:jc w:val="center"/>
        <w:rPr>
          <w:rFonts w:ascii="Nunito" w:hAnsi="Nunito" w:cs="Arial"/>
          <w:b/>
          <w:bCs/>
          <w:caps/>
        </w:rPr>
      </w:pPr>
      <w:r w:rsidRPr="00FD2DE8">
        <w:rPr>
          <w:rFonts w:ascii="Nunito" w:hAnsi="Nunito" w:cs="Arial"/>
          <w:b/>
          <w:bCs/>
          <w:caps/>
        </w:rPr>
        <w:lastRenderedPageBreak/>
        <w:t>Article 2 : Objet du marché</w:t>
      </w:r>
    </w:p>
    <w:p w14:paraId="7D4BD45E" w14:textId="77777777" w:rsidR="00A65F2C" w:rsidRDefault="00A65F2C" w:rsidP="00FD2DE8">
      <w:pPr>
        <w:pStyle w:val="Default"/>
        <w:jc w:val="both"/>
        <w:rPr>
          <w:rFonts w:ascii="Nunito" w:hAnsi="Nunito" w:cs="Arial"/>
          <w:bCs/>
          <w:caps/>
        </w:rPr>
      </w:pPr>
    </w:p>
    <w:p w14:paraId="52351371" w14:textId="77777777" w:rsidR="00543781" w:rsidRDefault="00543781" w:rsidP="00FD2DE8">
      <w:pPr>
        <w:pStyle w:val="Default"/>
        <w:jc w:val="both"/>
        <w:rPr>
          <w:rFonts w:ascii="Nunito" w:hAnsi="Nunito" w:cs="Arial"/>
          <w:bCs/>
          <w:caps/>
        </w:rPr>
      </w:pPr>
    </w:p>
    <w:p w14:paraId="2B77D45E" w14:textId="77777777" w:rsidR="00543781" w:rsidRPr="00FD2DE8" w:rsidRDefault="00543781" w:rsidP="00FD2DE8">
      <w:pPr>
        <w:pStyle w:val="Default"/>
        <w:jc w:val="both"/>
        <w:rPr>
          <w:rFonts w:ascii="Nunito" w:hAnsi="Nunito" w:cs="Arial"/>
          <w:bCs/>
          <w:caps/>
        </w:rPr>
      </w:pPr>
    </w:p>
    <w:p w14:paraId="611F1913" w14:textId="38565888" w:rsidR="00DC4355" w:rsidRDefault="00DC4355" w:rsidP="00D229C6">
      <w:pPr>
        <w:pStyle w:val="Paragraphedeliste"/>
        <w:numPr>
          <w:ilvl w:val="0"/>
          <w:numId w:val="47"/>
        </w:numPr>
        <w:jc w:val="center"/>
        <w:rPr>
          <w:rFonts w:ascii="Nunito" w:hAnsi="Nunito"/>
          <w:b/>
          <w:bCs/>
        </w:rPr>
      </w:pPr>
      <w:r w:rsidRPr="00D229C6">
        <w:rPr>
          <w:rFonts w:ascii="Nunito" w:hAnsi="Nunito"/>
          <w:b/>
          <w:bCs/>
        </w:rPr>
        <w:t>Contexte</w:t>
      </w:r>
    </w:p>
    <w:p w14:paraId="368DD3EA" w14:textId="77777777" w:rsidR="00543781" w:rsidRPr="00D229C6" w:rsidRDefault="00543781" w:rsidP="00543781">
      <w:pPr>
        <w:pStyle w:val="Paragraphedeliste"/>
        <w:rPr>
          <w:rFonts w:ascii="Nunito" w:hAnsi="Nunito"/>
          <w:b/>
          <w:bCs/>
        </w:rPr>
      </w:pPr>
    </w:p>
    <w:p w14:paraId="0111E2B8" w14:textId="77777777" w:rsidR="00DC4355" w:rsidRPr="00FD2DE8" w:rsidRDefault="00DC4355" w:rsidP="00FD2DE8">
      <w:pPr>
        <w:jc w:val="both"/>
        <w:rPr>
          <w:rFonts w:ascii="Nunito" w:hAnsi="Nunito"/>
        </w:rPr>
      </w:pPr>
    </w:p>
    <w:p w14:paraId="6D8AA2C3" w14:textId="177D23E6" w:rsidR="00224826" w:rsidRPr="00B76219" w:rsidRDefault="00331BB3" w:rsidP="00FD2DE8">
      <w:pPr>
        <w:jc w:val="both"/>
        <w:rPr>
          <w:rFonts w:ascii="Nunito" w:hAnsi="Nunito"/>
        </w:rPr>
      </w:pPr>
      <w:r w:rsidRPr="00B76219">
        <w:rPr>
          <w:rFonts w:ascii="Nunito" w:hAnsi="Nunito"/>
        </w:rPr>
        <w:t>Humanité &amp; Inclusion (HI)</w:t>
      </w:r>
      <w:r w:rsidR="00F6463B" w:rsidRPr="00B76219">
        <w:rPr>
          <w:rFonts w:ascii="Nunito" w:hAnsi="Nunito"/>
        </w:rPr>
        <w:t xml:space="preserve"> est à la recherche d'un</w:t>
      </w:r>
      <w:r w:rsidR="00224826" w:rsidRPr="00B76219">
        <w:rPr>
          <w:rFonts w:ascii="Nunito" w:hAnsi="Nunito"/>
        </w:rPr>
        <w:t xml:space="preserve"> réseau GSM </w:t>
      </w:r>
      <w:r w:rsidR="00AD032F" w:rsidRPr="00B76219">
        <w:rPr>
          <w:rFonts w:ascii="Nunito" w:hAnsi="Nunito"/>
        </w:rPr>
        <w:t>téléphonie</w:t>
      </w:r>
      <w:r w:rsidR="00224826" w:rsidRPr="00B76219">
        <w:rPr>
          <w:rFonts w:ascii="Nunito" w:hAnsi="Nunito"/>
        </w:rPr>
        <w:t xml:space="preserve"> mobile</w:t>
      </w:r>
    </w:p>
    <w:p w14:paraId="3BE332C7" w14:textId="7D96B642" w:rsidR="00F6463B" w:rsidRPr="00FD2DE8" w:rsidRDefault="00F6463B" w:rsidP="00FD2DE8">
      <w:pPr>
        <w:jc w:val="both"/>
        <w:rPr>
          <w:rFonts w:ascii="Nunito" w:hAnsi="Nunito"/>
        </w:rPr>
      </w:pPr>
      <w:r w:rsidRPr="00B76219">
        <w:rPr>
          <w:rFonts w:ascii="Nunito" w:hAnsi="Nunito"/>
        </w:rPr>
        <w:t xml:space="preserve">pouvant prendre en charge de façon optimale les nombreuses </w:t>
      </w:r>
      <w:r w:rsidR="00224826" w:rsidRPr="00B76219">
        <w:rPr>
          <w:rFonts w:ascii="Nunito" w:hAnsi="Nunito"/>
        </w:rPr>
        <w:t>communications</w:t>
      </w:r>
      <w:r w:rsidRPr="00B76219">
        <w:rPr>
          <w:rFonts w:ascii="Nunito" w:hAnsi="Nunito"/>
        </w:rPr>
        <w:t xml:space="preserve"> indispensables aux fonctionnement quotidien ; il s’agit entre autres </w:t>
      </w:r>
      <w:r w:rsidR="00224826" w:rsidRPr="00B76219">
        <w:rPr>
          <w:rFonts w:ascii="Nunito" w:hAnsi="Nunito"/>
        </w:rPr>
        <w:t xml:space="preserve">des appels téléphoniques nationaux et internationaux, </w:t>
      </w:r>
      <w:r w:rsidRPr="00B76219">
        <w:rPr>
          <w:rFonts w:ascii="Nunito" w:hAnsi="Nunito"/>
        </w:rPr>
        <w:t xml:space="preserve">de la messagerie, </w:t>
      </w:r>
      <w:r w:rsidR="00224826" w:rsidRPr="00B76219">
        <w:rPr>
          <w:rFonts w:ascii="Nunito" w:hAnsi="Nunito"/>
        </w:rPr>
        <w:t>des datas pour l’internet</w:t>
      </w:r>
      <w:r w:rsidR="001C1ACE" w:rsidRPr="00B76219">
        <w:rPr>
          <w:rFonts w:ascii="Nunito" w:hAnsi="Nunito"/>
        </w:rPr>
        <w:t xml:space="preserve"> et des recharges automatiques.</w:t>
      </w:r>
    </w:p>
    <w:p w14:paraId="161FDEFA" w14:textId="6268CE33" w:rsidR="00F6463B" w:rsidRPr="00B217EA" w:rsidRDefault="00F6463B" w:rsidP="00FD2DE8">
      <w:pPr>
        <w:jc w:val="both"/>
        <w:rPr>
          <w:rFonts w:ascii="Nunito" w:hAnsi="Nunito"/>
        </w:rPr>
      </w:pPr>
      <w:bookmarkStart w:id="1" w:name="_Hlk197188414"/>
      <w:r w:rsidRPr="00B76219">
        <w:rPr>
          <w:rFonts w:ascii="Nunito" w:hAnsi="Nunito"/>
        </w:rPr>
        <w:t>Il est attendu que les services recherchés dans le cadre de ce terme de références soient un</w:t>
      </w:r>
      <w:r w:rsidR="00224826" w:rsidRPr="00B76219">
        <w:rPr>
          <w:rFonts w:ascii="Nunito" w:hAnsi="Nunito"/>
        </w:rPr>
        <w:t xml:space="preserve"> réseau fiable </w:t>
      </w:r>
      <w:r w:rsidR="001C1ACE" w:rsidRPr="00B76219">
        <w:rPr>
          <w:rFonts w:ascii="Nunito" w:hAnsi="Nunito"/>
        </w:rPr>
        <w:t xml:space="preserve">entre </w:t>
      </w:r>
      <w:r w:rsidR="00224826" w:rsidRPr="00B76219">
        <w:rPr>
          <w:rFonts w:ascii="Nunito" w:hAnsi="Nunito"/>
        </w:rPr>
        <w:t>9</w:t>
      </w:r>
      <w:r w:rsidR="001C1ACE" w:rsidRPr="00B76219">
        <w:rPr>
          <w:rFonts w:ascii="Nunito" w:hAnsi="Nunito"/>
        </w:rPr>
        <w:t>0</w:t>
      </w:r>
      <w:r w:rsidR="00224826" w:rsidRPr="00B76219">
        <w:rPr>
          <w:rFonts w:ascii="Nunito" w:hAnsi="Nunito"/>
        </w:rPr>
        <w:t xml:space="preserve">% </w:t>
      </w:r>
      <w:r w:rsidR="001C1ACE" w:rsidRPr="00B76219">
        <w:rPr>
          <w:rFonts w:ascii="Nunito" w:hAnsi="Nunito"/>
        </w:rPr>
        <w:t xml:space="preserve">et 99% </w:t>
      </w:r>
      <w:r w:rsidR="00224826" w:rsidRPr="00B76219">
        <w:rPr>
          <w:rFonts w:ascii="Nunito" w:hAnsi="Nunito"/>
        </w:rPr>
        <w:t xml:space="preserve">avec une </w:t>
      </w:r>
      <w:r w:rsidR="001C1ACE" w:rsidRPr="00B76219">
        <w:rPr>
          <w:rFonts w:ascii="Nunito" w:hAnsi="Nunito"/>
        </w:rPr>
        <w:t>large</w:t>
      </w:r>
      <w:r w:rsidR="00224826" w:rsidRPr="00B76219">
        <w:rPr>
          <w:rFonts w:ascii="Nunito" w:hAnsi="Nunito"/>
        </w:rPr>
        <w:t xml:space="preserve"> couverture nationale</w:t>
      </w:r>
      <w:r w:rsidR="001C1ACE" w:rsidRPr="00B76219">
        <w:rPr>
          <w:rFonts w:ascii="Nunito" w:hAnsi="Nunito"/>
        </w:rPr>
        <w:t>.</w:t>
      </w:r>
    </w:p>
    <w:bookmarkEnd w:id="1"/>
    <w:p w14:paraId="53C93234" w14:textId="77777777" w:rsidR="00F6463B" w:rsidRPr="00B217EA" w:rsidRDefault="00F6463B" w:rsidP="00FD2DE8">
      <w:pPr>
        <w:jc w:val="both"/>
        <w:rPr>
          <w:rFonts w:ascii="Nunito" w:hAnsi="Nunito"/>
        </w:rPr>
      </w:pPr>
    </w:p>
    <w:p w14:paraId="5FB9D8C3" w14:textId="042B5A83" w:rsidR="00F6463B" w:rsidRPr="00FD2DE8" w:rsidRDefault="00F6463B" w:rsidP="00FD2DE8">
      <w:pPr>
        <w:jc w:val="both"/>
        <w:rPr>
          <w:rFonts w:ascii="Nunito" w:hAnsi="Nunito"/>
          <w:b/>
          <w:bCs/>
        </w:rPr>
      </w:pPr>
      <w:r w:rsidRPr="00B217EA">
        <w:rPr>
          <w:rFonts w:ascii="Nunito" w:hAnsi="Nunito"/>
        </w:rPr>
        <w:t xml:space="preserve">Le fournisseur </w:t>
      </w:r>
      <w:r w:rsidR="00224826" w:rsidRPr="00B217EA">
        <w:rPr>
          <w:rFonts w:ascii="Nunito" w:hAnsi="Nunito"/>
        </w:rPr>
        <w:t xml:space="preserve">de </w:t>
      </w:r>
      <w:r w:rsidR="00AD032F" w:rsidRPr="00B217EA">
        <w:rPr>
          <w:rFonts w:ascii="Nunito" w:hAnsi="Nunito"/>
        </w:rPr>
        <w:t>téléphonie</w:t>
      </w:r>
      <w:r w:rsidR="00224826" w:rsidRPr="00B217EA">
        <w:rPr>
          <w:rFonts w:ascii="Nunito" w:hAnsi="Nunito"/>
        </w:rPr>
        <w:t xml:space="preserve"> mobile (GSM)</w:t>
      </w:r>
      <w:r w:rsidRPr="00B217EA">
        <w:rPr>
          <w:rFonts w:ascii="Nunito" w:hAnsi="Nunito"/>
        </w:rPr>
        <w:t xml:space="preserve"> devrait assurer un service de bout en bout, notamment en garantissant </w:t>
      </w:r>
      <w:r w:rsidR="00224826" w:rsidRPr="00B217EA">
        <w:rPr>
          <w:rFonts w:ascii="Nunito" w:hAnsi="Nunito"/>
        </w:rPr>
        <w:t>une comm</w:t>
      </w:r>
      <w:r w:rsidRPr="00B217EA">
        <w:rPr>
          <w:rFonts w:ascii="Nunito" w:hAnsi="Nunito"/>
        </w:rPr>
        <w:t>un</w:t>
      </w:r>
      <w:r w:rsidR="00224826" w:rsidRPr="00B217EA">
        <w:rPr>
          <w:rFonts w:ascii="Nunito" w:hAnsi="Nunito"/>
        </w:rPr>
        <w:t xml:space="preserve">ication fiable sans interruption, une messagerie instantanée de </w:t>
      </w:r>
      <w:r w:rsidR="00AD032F" w:rsidRPr="00B217EA">
        <w:rPr>
          <w:rFonts w:ascii="Nunito" w:hAnsi="Nunito"/>
        </w:rPr>
        <w:t>qualité</w:t>
      </w:r>
      <w:r w:rsidR="00224826" w:rsidRPr="00B217EA">
        <w:rPr>
          <w:rFonts w:ascii="Nunito" w:hAnsi="Nunito"/>
        </w:rPr>
        <w:t xml:space="preserve">, une connexion </w:t>
      </w:r>
      <w:r w:rsidR="00AD032F" w:rsidRPr="00B217EA">
        <w:rPr>
          <w:rFonts w:ascii="Nunito" w:hAnsi="Nunito"/>
        </w:rPr>
        <w:t>minimum 4G en</w:t>
      </w:r>
      <w:r w:rsidR="00224826" w:rsidRPr="00B217EA">
        <w:rPr>
          <w:rFonts w:ascii="Nunito" w:hAnsi="Nunito"/>
        </w:rPr>
        <w:t xml:space="preserve"> data</w:t>
      </w:r>
      <w:r w:rsidR="001C1ACE">
        <w:rPr>
          <w:rFonts w:ascii="Nunito" w:hAnsi="Nunito"/>
        </w:rPr>
        <w:t>,</w:t>
      </w:r>
      <w:r w:rsidR="00224826" w:rsidRPr="00B217EA">
        <w:rPr>
          <w:rFonts w:ascii="Nunito" w:hAnsi="Nunito"/>
        </w:rPr>
        <w:t xml:space="preserve"> </w:t>
      </w:r>
      <w:r w:rsidRPr="00B217EA">
        <w:rPr>
          <w:rFonts w:ascii="Nunito" w:hAnsi="Nunito"/>
        </w:rPr>
        <w:t>un support garanti 365/24/7j</w:t>
      </w:r>
      <w:r w:rsidR="001C1ACE">
        <w:rPr>
          <w:rFonts w:ascii="Nunito" w:hAnsi="Nunito"/>
        </w:rPr>
        <w:t>.</w:t>
      </w:r>
    </w:p>
    <w:p w14:paraId="66EF2049" w14:textId="77777777" w:rsidR="00DC4355" w:rsidRDefault="00DC4355" w:rsidP="00FD2DE8">
      <w:pPr>
        <w:jc w:val="both"/>
        <w:rPr>
          <w:rFonts w:ascii="Nunito" w:hAnsi="Nunito"/>
        </w:rPr>
      </w:pPr>
    </w:p>
    <w:p w14:paraId="0BE6AC60" w14:textId="77777777" w:rsidR="00543781" w:rsidRDefault="00543781" w:rsidP="00FD2DE8">
      <w:pPr>
        <w:jc w:val="both"/>
        <w:rPr>
          <w:rFonts w:ascii="Nunito" w:hAnsi="Nunito"/>
        </w:rPr>
      </w:pPr>
    </w:p>
    <w:p w14:paraId="7EB67093" w14:textId="24E450CC" w:rsidR="00DC4355" w:rsidRPr="006834EC" w:rsidRDefault="00DC4355" w:rsidP="006834EC">
      <w:pPr>
        <w:pStyle w:val="Paragraphedeliste"/>
        <w:numPr>
          <w:ilvl w:val="0"/>
          <w:numId w:val="47"/>
        </w:numPr>
        <w:jc w:val="center"/>
        <w:rPr>
          <w:rFonts w:ascii="Nunito" w:hAnsi="Nunito"/>
          <w:b/>
          <w:bCs/>
        </w:rPr>
      </w:pPr>
      <w:r w:rsidRPr="006834EC">
        <w:rPr>
          <w:rFonts w:ascii="Nunito" w:hAnsi="Nunito"/>
          <w:b/>
          <w:bCs/>
        </w:rPr>
        <w:t>Objectif</w:t>
      </w:r>
    </w:p>
    <w:p w14:paraId="7FA62B9E" w14:textId="77777777" w:rsidR="006834EC" w:rsidRPr="006834EC" w:rsidRDefault="006834EC" w:rsidP="006834EC">
      <w:pPr>
        <w:ind w:left="360"/>
        <w:rPr>
          <w:rFonts w:ascii="Nunito" w:hAnsi="Nunito"/>
          <w:b/>
          <w:bCs/>
        </w:rPr>
      </w:pPr>
    </w:p>
    <w:p w14:paraId="3809B25C" w14:textId="77777777" w:rsidR="00DC4355" w:rsidRPr="00FD2DE8" w:rsidRDefault="00DC4355" w:rsidP="00FD2DE8">
      <w:pPr>
        <w:jc w:val="both"/>
        <w:rPr>
          <w:rFonts w:ascii="Nunito" w:hAnsi="Nunito"/>
        </w:rPr>
      </w:pPr>
    </w:p>
    <w:p w14:paraId="6B748907" w14:textId="136FF64F" w:rsidR="00B217EA" w:rsidRDefault="00DC4355" w:rsidP="00FD2DE8">
      <w:pPr>
        <w:jc w:val="both"/>
        <w:rPr>
          <w:rFonts w:ascii="Nunito" w:hAnsi="Nunito"/>
        </w:rPr>
      </w:pPr>
      <w:r w:rsidRPr="00FD2DE8">
        <w:rPr>
          <w:rFonts w:ascii="Nunito" w:hAnsi="Nunito"/>
        </w:rPr>
        <w:t xml:space="preserve">Obtenir </w:t>
      </w:r>
      <w:r w:rsidR="00AD032F">
        <w:rPr>
          <w:rFonts w:ascii="Nunito" w:hAnsi="Nunito"/>
        </w:rPr>
        <w:t xml:space="preserve">un réseau de téléphonie fiable avec une large couverture nationale et </w:t>
      </w:r>
      <w:r w:rsidR="001C1ACE">
        <w:rPr>
          <w:rFonts w:ascii="Nunito" w:hAnsi="Nunito"/>
        </w:rPr>
        <w:t xml:space="preserve">de </w:t>
      </w:r>
      <w:r w:rsidRPr="00FD2DE8">
        <w:rPr>
          <w:rFonts w:ascii="Nunito" w:hAnsi="Nunito"/>
        </w:rPr>
        <w:t xml:space="preserve">très bonne qualité à des prix raisonnables </w:t>
      </w:r>
      <w:bookmarkStart w:id="2" w:name="_Toc42609805"/>
    </w:p>
    <w:p w14:paraId="0D4F1854" w14:textId="77777777" w:rsidR="008F3302" w:rsidRDefault="008F3302" w:rsidP="00FD2DE8">
      <w:pPr>
        <w:jc w:val="both"/>
        <w:rPr>
          <w:rFonts w:ascii="Nunito" w:hAnsi="Nunito"/>
        </w:rPr>
      </w:pPr>
    </w:p>
    <w:p w14:paraId="1EF6C241" w14:textId="77777777" w:rsidR="008F3302" w:rsidRDefault="008F3302" w:rsidP="00FD2DE8">
      <w:pPr>
        <w:jc w:val="both"/>
        <w:rPr>
          <w:rFonts w:ascii="Nunito" w:hAnsi="Nunito"/>
        </w:rPr>
      </w:pPr>
    </w:p>
    <w:p w14:paraId="1933896E" w14:textId="77777777" w:rsidR="008F3302" w:rsidRDefault="008F3302" w:rsidP="00FD2DE8">
      <w:pPr>
        <w:jc w:val="both"/>
        <w:rPr>
          <w:rFonts w:ascii="Nunito" w:hAnsi="Nunito"/>
        </w:rPr>
      </w:pPr>
    </w:p>
    <w:bookmarkEnd w:id="2"/>
    <w:p w14:paraId="693B167D" w14:textId="094FCCFB" w:rsidR="004E54BA" w:rsidRPr="008E2DE7" w:rsidRDefault="004E54BA" w:rsidP="00AB08FF">
      <w:pPr>
        <w:jc w:val="center"/>
        <w:rPr>
          <w:rFonts w:ascii="Nunito" w:hAnsi="Nunito"/>
        </w:rPr>
      </w:pPr>
      <w:r w:rsidRPr="008E2DE7">
        <w:rPr>
          <w:rFonts w:ascii="Nunito" w:hAnsi="Nunito"/>
          <w:b/>
          <w:bCs/>
          <w:u w:val="single"/>
        </w:rPr>
        <w:t>3. Prestations et matériels à fournir</w:t>
      </w:r>
    </w:p>
    <w:tbl>
      <w:tblPr>
        <w:tblpPr w:leftFromText="141" w:rightFromText="141" w:vertAnchor="text" w:horzAnchor="margin" w:tblpXSpec="center" w:tblpY="176"/>
        <w:tblW w:w="10497" w:type="dxa"/>
        <w:tblCellMar>
          <w:left w:w="70" w:type="dxa"/>
          <w:right w:w="70" w:type="dxa"/>
        </w:tblCellMar>
        <w:tblLook w:val="04A0" w:firstRow="1" w:lastRow="0" w:firstColumn="1" w:lastColumn="0" w:noHBand="0" w:noVBand="1"/>
      </w:tblPr>
      <w:tblGrid>
        <w:gridCol w:w="4494"/>
        <w:gridCol w:w="6003"/>
      </w:tblGrid>
      <w:tr w:rsidR="004E54BA" w:rsidRPr="008E2DE7" w14:paraId="6DE868D8" w14:textId="77777777" w:rsidTr="00071EDB">
        <w:trPr>
          <w:trHeight w:val="289"/>
        </w:trPr>
        <w:tc>
          <w:tcPr>
            <w:tcW w:w="4494" w:type="dxa"/>
            <w:tcBorders>
              <w:top w:val="single" w:sz="8" w:space="0" w:color="auto"/>
              <w:left w:val="single" w:sz="8" w:space="0" w:color="auto"/>
              <w:bottom w:val="nil"/>
              <w:right w:val="single" w:sz="8" w:space="0" w:color="auto"/>
            </w:tcBorders>
            <w:vAlign w:val="center"/>
            <w:hideMark/>
          </w:tcPr>
          <w:p w14:paraId="1ADAB665" w14:textId="77777777" w:rsidR="004E54BA" w:rsidRPr="008E2DE7" w:rsidRDefault="004E54BA" w:rsidP="00071EDB">
            <w:pPr>
              <w:jc w:val="center"/>
              <w:rPr>
                <w:rFonts w:ascii="Nunito" w:hAnsi="Nunito"/>
                <w:b/>
                <w:bCs/>
                <w:color w:val="000000"/>
              </w:rPr>
            </w:pPr>
            <w:r w:rsidRPr="008E2DE7">
              <w:rPr>
                <w:rFonts w:ascii="Nunito" w:hAnsi="Nunito"/>
                <w:b/>
                <w:bCs/>
                <w:color w:val="000000"/>
              </w:rPr>
              <w:t>Description</w:t>
            </w:r>
          </w:p>
        </w:tc>
        <w:tc>
          <w:tcPr>
            <w:tcW w:w="6003" w:type="dxa"/>
            <w:tcBorders>
              <w:top w:val="single" w:sz="8" w:space="0" w:color="auto"/>
              <w:left w:val="nil"/>
              <w:bottom w:val="nil"/>
              <w:right w:val="single" w:sz="8" w:space="0" w:color="auto"/>
            </w:tcBorders>
            <w:vAlign w:val="center"/>
            <w:hideMark/>
          </w:tcPr>
          <w:p w14:paraId="5393F344" w14:textId="77777777" w:rsidR="004E54BA" w:rsidRPr="008E2DE7" w:rsidRDefault="004E54BA" w:rsidP="00071EDB">
            <w:pPr>
              <w:jc w:val="center"/>
              <w:rPr>
                <w:rFonts w:ascii="Nunito" w:hAnsi="Nunito"/>
                <w:b/>
                <w:bCs/>
                <w:color w:val="000000"/>
              </w:rPr>
            </w:pPr>
            <w:r w:rsidRPr="008E2DE7">
              <w:rPr>
                <w:rFonts w:ascii="Nunito" w:hAnsi="Nunito"/>
                <w:b/>
                <w:bCs/>
                <w:color w:val="000000"/>
              </w:rPr>
              <w:t>Spécifications / Remarques</w:t>
            </w:r>
          </w:p>
        </w:tc>
      </w:tr>
      <w:tr w:rsidR="004E54BA" w:rsidRPr="008E2DE7" w14:paraId="2AAFD615" w14:textId="77777777" w:rsidTr="00071EDB">
        <w:trPr>
          <w:trHeight w:val="410"/>
        </w:trPr>
        <w:tc>
          <w:tcPr>
            <w:tcW w:w="10497" w:type="dxa"/>
            <w:gridSpan w:val="2"/>
            <w:tcBorders>
              <w:top w:val="single" w:sz="8" w:space="0" w:color="auto"/>
              <w:left w:val="single" w:sz="8" w:space="0" w:color="auto"/>
              <w:bottom w:val="nil"/>
              <w:right w:val="single" w:sz="8" w:space="0" w:color="auto"/>
            </w:tcBorders>
            <w:vAlign w:val="center"/>
          </w:tcPr>
          <w:p w14:paraId="080B0AF4" w14:textId="3201F188" w:rsidR="004E54BA" w:rsidRPr="008E2DE7" w:rsidRDefault="004E54BA" w:rsidP="00071EDB">
            <w:pPr>
              <w:jc w:val="center"/>
              <w:rPr>
                <w:rFonts w:ascii="Nunito" w:hAnsi="Nunito"/>
                <w:b/>
                <w:bCs/>
                <w:color w:val="000000"/>
              </w:rPr>
            </w:pPr>
            <w:r w:rsidRPr="008E2DE7">
              <w:rPr>
                <w:rFonts w:ascii="Nunito" w:hAnsi="Nunito"/>
                <w:b/>
                <w:bCs/>
                <w:color w:val="000000"/>
              </w:rPr>
              <w:t>Redevances mensuelles</w:t>
            </w:r>
            <w:r w:rsidR="00AD032F" w:rsidRPr="008E2DE7">
              <w:rPr>
                <w:rFonts w:ascii="Nunito" w:hAnsi="Nunito"/>
                <w:b/>
                <w:bCs/>
                <w:color w:val="000000"/>
              </w:rPr>
              <w:t xml:space="preserve"> par numéro souscrit</w:t>
            </w:r>
          </w:p>
        </w:tc>
      </w:tr>
      <w:tr w:rsidR="004E54BA" w:rsidRPr="008E2DE7" w14:paraId="68531ECB" w14:textId="77777777" w:rsidTr="00071EDB">
        <w:trPr>
          <w:trHeight w:val="283"/>
        </w:trPr>
        <w:tc>
          <w:tcPr>
            <w:tcW w:w="4494" w:type="dxa"/>
            <w:tcBorders>
              <w:top w:val="single" w:sz="8" w:space="0" w:color="auto"/>
              <w:left w:val="single" w:sz="8" w:space="0" w:color="auto"/>
              <w:bottom w:val="nil"/>
              <w:right w:val="single" w:sz="8" w:space="0" w:color="auto"/>
            </w:tcBorders>
            <w:vAlign w:val="center"/>
          </w:tcPr>
          <w:p w14:paraId="36B4BA3F" w14:textId="444BECF7" w:rsidR="004E54BA" w:rsidRPr="008E2DE7" w:rsidRDefault="00AD032F" w:rsidP="00071EDB">
            <w:pPr>
              <w:rPr>
                <w:rFonts w:ascii="Nunito" w:hAnsi="Nunito" w:cs="Calibri"/>
                <w:color w:val="000000"/>
              </w:rPr>
            </w:pPr>
            <w:r w:rsidRPr="008E2DE7">
              <w:rPr>
                <w:rFonts w:ascii="Nunito" w:hAnsi="Nunito" w:cs="Calibri"/>
                <w:color w:val="000000"/>
              </w:rPr>
              <w:t>De 1 à 50 Numéros</w:t>
            </w:r>
            <w:r w:rsidR="001B2112" w:rsidRPr="008E2DE7">
              <w:rPr>
                <w:rFonts w:ascii="Nunito" w:hAnsi="Nunito" w:cs="Calibri"/>
                <w:color w:val="000000"/>
              </w:rPr>
              <w:t xml:space="preserve"> </w:t>
            </w:r>
            <w:r w:rsidR="006726AA" w:rsidRPr="008E2DE7">
              <w:rPr>
                <w:rFonts w:ascii="Nunito" w:hAnsi="Nunito" w:cs="Calibri"/>
                <w:color w:val="000000"/>
              </w:rPr>
              <w:t>en flotte</w:t>
            </w:r>
          </w:p>
        </w:tc>
        <w:tc>
          <w:tcPr>
            <w:tcW w:w="6003" w:type="dxa"/>
            <w:tcBorders>
              <w:top w:val="single" w:sz="8" w:space="0" w:color="auto"/>
              <w:left w:val="nil"/>
              <w:bottom w:val="nil"/>
              <w:right w:val="single" w:sz="8" w:space="0" w:color="auto"/>
            </w:tcBorders>
            <w:vAlign w:val="center"/>
          </w:tcPr>
          <w:p w14:paraId="4E59DBD3" w14:textId="14270437" w:rsidR="004E54BA" w:rsidRPr="008E2DE7" w:rsidRDefault="004E54BA" w:rsidP="00071EDB">
            <w:pPr>
              <w:rPr>
                <w:rFonts w:ascii="Nunito" w:hAnsi="Nunito" w:cs="Calibri"/>
                <w:color w:val="000000"/>
              </w:rPr>
            </w:pPr>
            <w:r w:rsidRPr="008E2DE7">
              <w:rPr>
                <w:rFonts w:ascii="Nunito" w:hAnsi="Nunito" w:cs="Calibri"/>
                <w:color w:val="000000"/>
              </w:rPr>
              <w:t xml:space="preserve">Fournir </w:t>
            </w:r>
            <w:r w:rsidR="006726AA" w:rsidRPr="008E2DE7">
              <w:rPr>
                <w:rFonts w:ascii="Nunito" w:hAnsi="Nunito" w:cs="Calibri"/>
                <w:color w:val="000000"/>
              </w:rPr>
              <w:t xml:space="preserve">la redevance mensuelle </w:t>
            </w:r>
            <w:r w:rsidRPr="008E2DE7">
              <w:rPr>
                <w:rFonts w:ascii="Nunito" w:hAnsi="Nunito" w:cs="Calibri"/>
                <w:color w:val="000000"/>
              </w:rPr>
              <w:t>d</w:t>
            </w:r>
            <w:r w:rsidR="00AD032F" w:rsidRPr="008E2DE7">
              <w:rPr>
                <w:rFonts w:ascii="Nunito" w:hAnsi="Nunito" w:cs="Calibri"/>
                <w:color w:val="000000"/>
              </w:rPr>
              <w:t xml:space="preserve">’un numéro </w:t>
            </w:r>
          </w:p>
        </w:tc>
      </w:tr>
      <w:tr w:rsidR="006726AA" w:rsidRPr="008E2DE7" w14:paraId="19142725" w14:textId="77777777" w:rsidTr="00071EDB">
        <w:trPr>
          <w:trHeight w:val="283"/>
        </w:trPr>
        <w:tc>
          <w:tcPr>
            <w:tcW w:w="4494" w:type="dxa"/>
            <w:tcBorders>
              <w:top w:val="single" w:sz="8" w:space="0" w:color="auto"/>
              <w:left w:val="single" w:sz="8" w:space="0" w:color="auto"/>
              <w:bottom w:val="nil"/>
              <w:right w:val="single" w:sz="8" w:space="0" w:color="auto"/>
            </w:tcBorders>
            <w:vAlign w:val="center"/>
          </w:tcPr>
          <w:p w14:paraId="0E3B72FC" w14:textId="11845772" w:rsidR="006726AA" w:rsidRPr="008E2DE7" w:rsidRDefault="006726AA" w:rsidP="00071EDB">
            <w:pPr>
              <w:rPr>
                <w:rFonts w:ascii="Nunito" w:hAnsi="Nunito" w:cs="Calibri"/>
                <w:color w:val="000000"/>
              </w:rPr>
            </w:pPr>
            <w:r w:rsidRPr="008E2DE7">
              <w:rPr>
                <w:rFonts w:ascii="Nunito" w:hAnsi="Nunito" w:cs="Calibri"/>
                <w:color w:val="000000"/>
              </w:rPr>
              <w:t xml:space="preserve">De 51 à 100 </w:t>
            </w:r>
            <w:r w:rsidR="001C4881" w:rsidRPr="008E2DE7">
              <w:rPr>
                <w:rFonts w:ascii="Nunito" w:hAnsi="Nunito" w:cs="Calibri"/>
                <w:color w:val="000000"/>
              </w:rPr>
              <w:t>Numéros en</w:t>
            </w:r>
            <w:r w:rsidRPr="008E2DE7">
              <w:rPr>
                <w:rFonts w:ascii="Nunito" w:hAnsi="Nunito" w:cs="Calibri"/>
                <w:color w:val="000000"/>
              </w:rPr>
              <w:t xml:space="preserve"> flotte</w:t>
            </w:r>
          </w:p>
        </w:tc>
        <w:tc>
          <w:tcPr>
            <w:tcW w:w="6003" w:type="dxa"/>
            <w:tcBorders>
              <w:top w:val="single" w:sz="8" w:space="0" w:color="auto"/>
              <w:left w:val="nil"/>
              <w:bottom w:val="nil"/>
              <w:right w:val="single" w:sz="8" w:space="0" w:color="auto"/>
            </w:tcBorders>
            <w:vAlign w:val="center"/>
          </w:tcPr>
          <w:p w14:paraId="19B6E8F8" w14:textId="469D79D6" w:rsidR="006726AA" w:rsidRPr="008E2DE7" w:rsidRDefault="006726AA" w:rsidP="00071EDB">
            <w:pPr>
              <w:rPr>
                <w:rFonts w:ascii="Nunito" w:hAnsi="Nunito" w:cs="Calibri"/>
                <w:color w:val="000000"/>
              </w:rPr>
            </w:pPr>
            <w:r w:rsidRPr="008E2DE7">
              <w:rPr>
                <w:rFonts w:ascii="Nunito" w:hAnsi="Nunito" w:cs="Calibri"/>
                <w:color w:val="000000"/>
              </w:rPr>
              <w:t xml:space="preserve">Fournir la redevance mensuelle d’un numéro </w:t>
            </w:r>
          </w:p>
        </w:tc>
      </w:tr>
      <w:tr w:rsidR="006726AA" w:rsidRPr="008E2DE7" w14:paraId="6C397234" w14:textId="77777777" w:rsidTr="00071EDB">
        <w:trPr>
          <w:trHeight w:val="283"/>
        </w:trPr>
        <w:tc>
          <w:tcPr>
            <w:tcW w:w="4494" w:type="dxa"/>
            <w:tcBorders>
              <w:top w:val="single" w:sz="8" w:space="0" w:color="auto"/>
              <w:left w:val="single" w:sz="8" w:space="0" w:color="auto"/>
              <w:bottom w:val="nil"/>
              <w:right w:val="single" w:sz="8" w:space="0" w:color="auto"/>
            </w:tcBorders>
            <w:vAlign w:val="center"/>
          </w:tcPr>
          <w:p w14:paraId="25849BB6" w14:textId="534C86F6" w:rsidR="006726AA" w:rsidRPr="008E2DE7" w:rsidRDefault="006726AA" w:rsidP="00071EDB">
            <w:pPr>
              <w:rPr>
                <w:rFonts w:ascii="Nunito" w:hAnsi="Nunito" w:cs="Calibri"/>
                <w:color w:val="000000"/>
              </w:rPr>
            </w:pPr>
            <w:r w:rsidRPr="008E2DE7">
              <w:rPr>
                <w:rFonts w:ascii="Nunito" w:hAnsi="Nunito" w:cs="Calibri"/>
                <w:color w:val="000000"/>
              </w:rPr>
              <w:t xml:space="preserve">De 101 à 150 </w:t>
            </w:r>
            <w:r w:rsidR="001C4881" w:rsidRPr="008E2DE7">
              <w:rPr>
                <w:rFonts w:ascii="Nunito" w:hAnsi="Nunito" w:cs="Calibri"/>
                <w:color w:val="000000"/>
              </w:rPr>
              <w:t>Numéros en</w:t>
            </w:r>
            <w:r w:rsidRPr="008E2DE7">
              <w:rPr>
                <w:rFonts w:ascii="Nunito" w:hAnsi="Nunito" w:cs="Calibri"/>
                <w:color w:val="000000"/>
              </w:rPr>
              <w:t xml:space="preserve"> flotte</w:t>
            </w:r>
          </w:p>
        </w:tc>
        <w:tc>
          <w:tcPr>
            <w:tcW w:w="6003" w:type="dxa"/>
            <w:tcBorders>
              <w:top w:val="single" w:sz="8" w:space="0" w:color="auto"/>
              <w:left w:val="nil"/>
              <w:bottom w:val="nil"/>
              <w:right w:val="single" w:sz="8" w:space="0" w:color="auto"/>
            </w:tcBorders>
            <w:vAlign w:val="center"/>
          </w:tcPr>
          <w:p w14:paraId="6B5663A4" w14:textId="2257D472" w:rsidR="006726AA" w:rsidRPr="008E2DE7" w:rsidRDefault="006726AA" w:rsidP="00071EDB">
            <w:pPr>
              <w:rPr>
                <w:rFonts w:ascii="Nunito" w:hAnsi="Nunito" w:cs="Calibri"/>
                <w:color w:val="000000"/>
              </w:rPr>
            </w:pPr>
            <w:r w:rsidRPr="008E2DE7">
              <w:rPr>
                <w:rFonts w:ascii="Nunito" w:hAnsi="Nunito" w:cs="Calibri"/>
                <w:color w:val="000000"/>
              </w:rPr>
              <w:t xml:space="preserve">Fournir la redevance mensuelle d’un numéro </w:t>
            </w:r>
          </w:p>
        </w:tc>
      </w:tr>
      <w:tr w:rsidR="006726AA" w:rsidRPr="008E2DE7" w14:paraId="21AD082F" w14:textId="77777777" w:rsidTr="00071EDB">
        <w:trPr>
          <w:trHeight w:val="283"/>
        </w:trPr>
        <w:tc>
          <w:tcPr>
            <w:tcW w:w="4494" w:type="dxa"/>
            <w:tcBorders>
              <w:top w:val="single" w:sz="8" w:space="0" w:color="auto"/>
              <w:left w:val="single" w:sz="8" w:space="0" w:color="auto"/>
              <w:bottom w:val="nil"/>
              <w:right w:val="single" w:sz="8" w:space="0" w:color="auto"/>
            </w:tcBorders>
            <w:vAlign w:val="center"/>
          </w:tcPr>
          <w:p w14:paraId="5F13B8D5" w14:textId="1666131D" w:rsidR="006726AA" w:rsidRPr="008E2DE7" w:rsidRDefault="006726AA" w:rsidP="00071EDB">
            <w:pPr>
              <w:rPr>
                <w:rFonts w:ascii="Nunito" w:hAnsi="Nunito" w:cs="Calibri"/>
                <w:color w:val="000000"/>
              </w:rPr>
            </w:pPr>
            <w:r w:rsidRPr="008E2DE7">
              <w:rPr>
                <w:rFonts w:ascii="Nunito" w:hAnsi="Nunito" w:cs="Calibri"/>
                <w:color w:val="000000"/>
              </w:rPr>
              <w:t xml:space="preserve">De 151 à 200 </w:t>
            </w:r>
            <w:r w:rsidR="001C4881" w:rsidRPr="008E2DE7">
              <w:rPr>
                <w:rFonts w:ascii="Nunito" w:hAnsi="Nunito" w:cs="Calibri"/>
                <w:color w:val="000000"/>
              </w:rPr>
              <w:t>Numéros en</w:t>
            </w:r>
            <w:r w:rsidRPr="008E2DE7">
              <w:rPr>
                <w:rFonts w:ascii="Nunito" w:hAnsi="Nunito" w:cs="Calibri"/>
                <w:color w:val="000000"/>
              </w:rPr>
              <w:t xml:space="preserve"> flotte</w:t>
            </w:r>
          </w:p>
        </w:tc>
        <w:tc>
          <w:tcPr>
            <w:tcW w:w="6003" w:type="dxa"/>
            <w:tcBorders>
              <w:top w:val="single" w:sz="8" w:space="0" w:color="auto"/>
              <w:left w:val="nil"/>
              <w:bottom w:val="nil"/>
              <w:right w:val="single" w:sz="8" w:space="0" w:color="auto"/>
            </w:tcBorders>
            <w:vAlign w:val="center"/>
          </w:tcPr>
          <w:p w14:paraId="12A6BCFE" w14:textId="1E7DDAC1" w:rsidR="006726AA" w:rsidRPr="008E2DE7" w:rsidRDefault="006726AA" w:rsidP="00071EDB">
            <w:pPr>
              <w:rPr>
                <w:rFonts w:ascii="Nunito" w:hAnsi="Nunito" w:cs="Calibri"/>
                <w:color w:val="000000"/>
              </w:rPr>
            </w:pPr>
            <w:r w:rsidRPr="008E2DE7">
              <w:rPr>
                <w:rFonts w:ascii="Nunito" w:hAnsi="Nunito" w:cs="Calibri"/>
                <w:color w:val="000000"/>
              </w:rPr>
              <w:t xml:space="preserve">Fournir la redevance mensuelle d’un numéro </w:t>
            </w:r>
          </w:p>
        </w:tc>
      </w:tr>
      <w:tr w:rsidR="006726AA" w:rsidRPr="008E2DE7" w14:paraId="064C2435" w14:textId="77777777" w:rsidTr="00071EDB">
        <w:trPr>
          <w:trHeight w:val="283"/>
        </w:trPr>
        <w:tc>
          <w:tcPr>
            <w:tcW w:w="4494" w:type="dxa"/>
            <w:tcBorders>
              <w:top w:val="single" w:sz="8" w:space="0" w:color="auto"/>
              <w:left w:val="single" w:sz="8" w:space="0" w:color="auto"/>
              <w:bottom w:val="nil"/>
              <w:right w:val="single" w:sz="8" w:space="0" w:color="auto"/>
            </w:tcBorders>
            <w:vAlign w:val="center"/>
          </w:tcPr>
          <w:p w14:paraId="6100E5DE" w14:textId="78E512AD" w:rsidR="006726AA" w:rsidRPr="008E2DE7" w:rsidRDefault="006726AA" w:rsidP="00071EDB">
            <w:pPr>
              <w:rPr>
                <w:rFonts w:ascii="Nunito" w:hAnsi="Nunito" w:cs="Calibri"/>
                <w:color w:val="000000"/>
              </w:rPr>
            </w:pPr>
            <w:r w:rsidRPr="008E2DE7">
              <w:rPr>
                <w:rFonts w:ascii="Nunito" w:hAnsi="Nunito" w:cs="Calibri"/>
                <w:color w:val="000000"/>
              </w:rPr>
              <w:t xml:space="preserve">De 201 à 250 </w:t>
            </w:r>
            <w:r w:rsidR="001C4881" w:rsidRPr="008E2DE7">
              <w:rPr>
                <w:rFonts w:ascii="Nunito" w:hAnsi="Nunito" w:cs="Calibri"/>
                <w:color w:val="000000"/>
              </w:rPr>
              <w:t>Numéros en</w:t>
            </w:r>
            <w:r w:rsidRPr="008E2DE7">
              <w:rPr>
                <w:rFonts w:ascii="Nunito" w:hAnsi="Nunito" w:cs="Calibri"/>
                <w:color w:val="000000"/>
              </w:rPr>
              <w:t xml:space="preserve"> flotte</w:t>
            </w:r>
          </w:p>
        </w:tc>
        <w:tc>
          <w:tcPr>
            <w:tcW w:w="6003" w:type="dxa"/>
            <w:tcBorders>
              <w:top w:val="single" w:sz="8" w:space="0" w:color="auto"/>
              <w:left w:val="nil"/>
              <w:bottom w:val="nil"/>
              <w:right w:val="single" w:sz="8" w:space="0" w:color="auto"/>
            </w:tcBorders>
            <w:vAlign w:val="center"/>
          </w:tcPr>
          <w:p w14:paraId="7A7F722D" w14:textId="5D3DE093" w:rsidR="006726AA" w:rsidRPr="008E2DE7" w:rsidRDefault="006726AA" w:rsidP="00071EDB">
            <w:pPr>
              <w:rPr>
                <w:rFonts w:ascii="Nunito" w:hAnsi="Nunito" w:cs="Calibri"/>
                <w:color w:val="000000"/>
              </w:rPr>
            </w:pPr>
            <w:r w:rsidRPr="008E2DE7">
              <w:rPr>
                <w:rFonts w:ascii="Nunito" w:hAnsi="Nunito" w:cs="Calibri"/>
                <w:color w:val="000000"/>
              </w:rPr>
              <w:t xml:space="preserve">Fournir la redevance mensuelle d’un numéro </w:t>
            </w:r>
          </w:p>
        </w:tc>
      </w:tr>
      <w:tr w:rsidR="006726AA" w:rsidRPr="008E2DE7" w14:paraId="57A4F131" w14:textId="77777777" w:rsidTr="00071EDB">
        <w:trPr>
          <w:trHeight w:val="283"/>
        </w:trPr>
        <w:tc>
          <w:tcPr>
            <w:tcW w:w="4494" w:type="dxa"/>
            <w:tcBorders>
              <w:top w:val="single" w:sz="8" w:space="0" w:color="auto"/>
              <w:left w:val="single" w:sz="8" w:space="0" w:color="auto"/>
              <w:bottom w:val="nil"/>
              <w:right w:val="single" w:sz="8" w:space="0" w:color="auto"/>
            </w:tcBorders>
          </w:tcPr>
          <w:p w14:paraId="3532B270" w14:textId="7D25B57B" w:rsidR="006726AA" w:rsidRPr="008E2DE7" w:rsidRDefault="006726AA" w:rsidP="00071EDB">
            <w:pPr>
              <w:rPr>
                <w:rFonts w:ascii="Nunito" w:hAnsi="Nunito" w:cs="Calibri"/>
                <w:color w:val="000000"/>
              </w:rPr>
            </w:pPr>
            <w:r w:rsidRPr="008E2DE7">
              <w:rPr>
                <w:rFonts w:ascii="Nunito" w:hAnsi="Nunito" w:cs="Calibri"/>
                <w:color w:val="000000"/>
              </w:rPr>
              <w:t>De 251 à 300 Numéros en flotte</w:t>
            </w:r>
          </w:p>
        </w:tc>
        <w:tc>
          <w:tcPr>
            <w:tcW w:w="6003" w:type="dxa"/>
            <w:tcBorders>
              <w:top w:val="single" w:sz="8" w:space="0" w:color="auto"/>
              <w:left w:val="nil"/>
              <w:bottom w:val="nil"/>
              <w:right w:val="single" w:sz="8" w:space="0" w:color="auto"/>
            </w:tcBorders>
            <w:vAlign w:val="center"/>
          </w:tcPr>
          <w:p w14:paraId="74F43512" w14:textId="29DD45AA" w:rsidR="006726AA" w:rsidRPr="008E2DE7" w:rsidRDefault="006726AA" w:rsidP="00071EDB">
            <w:pPr>
              <w:rPr>
                <w:rFonts w:ascii="Nunito" w:hAnsi="Nunito" w:cs="Calibri"/>
                <w:color w:val="000000"/>
              </w:rPr>
            </w:pPr>
            <w:r w:rsidRPr="008E2DE7">
              <w:rPr>
                <w:rFonts w:ascii="Nunito" w:hAnsi="Nunito" w:cs="Calibri"/>
                <w:color w:val="000000"/>
              </w:rPr>
              <w:t xml:space="preserve">Fournir la redevance mensuelle d’un numéro </w:t>
            </w:r>
          </w:p>
        </w:tc>
      </w:tr>
      <w:tr w:rsidR="006726AA" w:rsidRPr="008E2DE7" w14:paraId="7EB4837D" w14:textId="77777777" w:rsidTr="00071EDB">
        <w:trPr>
          <w:trHeight w:val="283"/>
        </w:trPr>
        <w:tc>
          <w:tcPr>
            <w:tcW w:w="4494" w:type="dxa"/>
            <w:tcBorders>
              <w:top w:val="single" w:sz="8" w:space="0" w:color="auto"/>
              <w:left w:val="single" w:sz="8" w:space="0" w:color="auto"/>
              <w:bottom w:val="nil"/>
              <w:right w:val="single" w:sz="8" w:space="0" w:color="auto"/>
            </w:tcBorders>
          </w:tcPr>
          <w:p w14:paraId="38EC1EA8" w14:textId="1D783F7C" w:rsidR="006726AA" w:rsidRPr="008E2DE7" w:rsidRDefault="006726AA" w:rsidP="00071EDB">
            <w:pPr>
              <w:rPr>
                <w:rFonts w:ascii="Nunito" w:hAnsi="Nunito" w:cs="Calibri"/>
                <w:color w:val="000000"/>
              </w:rPr>
            </w:pPr>
            <w:r w:rsidRPr="008E2DE7">
              <w:rPr>
                <w:rFonts w:ascii="Nunito" w:hAnsi="Nunito" w:cs="Calibri"/>
                <w:color w:val="000000"/>
              </w:rPr>
              <w:t xml:space="preserve">De 301 à 350 </w:t>
            </w:r>
            <w:r w:rsidR="001C4881" w:rsidRPr="008E2DE7">
              <w:rPr>
                <w:rFonts w:ascii="Nunito" w:hAnsi="Nunito" w:cs="Calibri"/>
                <w:color w:val="000000"/>
              </w:rPr>
              <w:t>Numéros en</w:t>
            </w:r>
            <w:r w:rsidRPr="008E2DE7">
              <w:rPr>
                <w:rFonts w:ascii="Nunito" w:hAnsi="Nunito" w:cs="Calibri"/>
                <w:color w:val="000000"/>
              </w:rPr>
              <w:t xml:space="preserve"> flotte</w:t>
            </w:r>
          </w:p>
        </w:tc>
        <w:tc>
          <w:tcPr>
            <w:tcW w:w="6003" w:type="dxa"/>
            <w:tcBorders>
              <w:top w:val="single" w:sz="8" w:space="0" w:color="auto"/>
              <w:left w:val="nil"/>
              <w:bottom w:val="nil"/>
              <w:right w:val="single" w:sz="8" w:space="0" w:color="auto"/>
            </w:tcBorders>
            <w:vAlign w:val="center"/>
          </w:tcPr>
          <w:p w14:paraId="5560D411" w14:textId="28C65191" w:rsidR="006726AA" w:rsidRPr="008E2DE7" w:rsidRDefault="006726AA" w:rsidP="00071EDB">
            <w:pPr>
              <w:rPr>
                <w:rFonts w:ascii="Nunito" w:hAnsi="Nunito" w:cs="Calibri"/>
                <w:color w:val="000000"/>
              </w:rPr>
            </w:pPr>
            <w:r w:rsidRPr="008E2DE7">
              <w:rPr>
                <w:rFonts w:ascii="Nunito" w:hAnsi="Nunito" w:cs="Calibri"/>
                <w:color w:val="000000"/>
              </w:rPr>
              <w:t xml:space="preserve">Fournir la redevance mensuelle d’un numéro </w:t>
            </w:r>
          </w:p>
        </w:tc>
      </w:tr>
      <w:tr w:rsidR="003E4DD0" w:rsidRPr="008E2DE7" w14:paraId="577D3A7F" w14:textId="77777777" w:rsidTr="00071EDB">
        <w:trPr>
          <w:trHeight w:val="283"/>
        </w:trPr>
        <w:tc>
          <w:tcPr>
            <w:tcW w:w="10497" w:type="dxa"/>
            <w:gridSpan w:val="2"/>
            <w:tcBorders>
              <w:top w:val="single" w:sz="8" w:space="0" w:color="auto"/>
              <w:left w:val="single" w:sz="8" w:space="0" w:color="auto"/>
              <w:bottom w:val="nil"/>
              <w:right w:val="single" w:sz="8" w:space="0" w:color="auto"/>
            </w:tcBorders>
            <w:vAlign w:val="center"/>
          </w:tcPr>
          <w:p w14:paraId="32F0B5DA" w14:textId="100B6AA5" w:rsidR="003E4DD0" w:rsidRPr="008E2DE7" w:rsidRDefault="003E4DD0" w:rsidP="00071EDB">
            <w:pPr>
              <w:jc w:val="center"/>
              <w:rPr>
                <w:rFonts w:ascii="Nunito" w:hAnsi="Nunito" w:cs="Calibri"/>
                <w:b/>
                <w:bCs/>
                <w:color w:val="000000"/>
              </w:rPr>
            </w:pPr>
            <w:r w:rsidRPr="008E2DE7">
              <w:rPr>
                <w:rFonts w:ascii="Nunito" w:hAnsi="Nunito" w:cs="Calibri"/>
                <w:b/>
                <w:bCs/>
                <w:color w:val="000000"/>
              </w:rPr>
              <w:t>Autres avantages</w:t>
            </w:r>
          </w:p>
        </w:tc>
      </w:tr>
      <w:tr w:rsidR="006726AA" w:rsidRPr="008E2DE7" w14:paraId="0C97C8E2" w14:textId="77777777" w:rsidTr="00071EDB">
        <w:trPr>
          <w:trHeight w:val="283"/>
        </w:trPr>
        <w:tc>
          <w:tcPr>
            <w:tcW w:w="4494" w:type="dxa"/>
            <w:tcBorders>
              <w:top w:val="single" w:sz="8" w:space="0" w:color="auto"/>
              <w:left w:val="single" w:sz="8" w:space="0" w:color="auto"/>
              <w:bottom w:val="nil"/>
              <w:right w:val="single" w:sz="8" w:space="0" w:color="auto"/>
            </w:tcBorders>
            <w:vAlign w:val="center"/>
          </w:tcPr>
          <w:p w14:paraId="6386C51A" w14:textId="366E20A6" w:rsidR="006726AA" w:rsidRPr="008E2DE7" w:rsidRDefault="001C4881" w:rsidP="00071EDB">
            <w:pPr>
              <w:rPr>
                <w:rFonts w:ascii="Nunito" w:hAnsi="Nunito" w:cs="Calibri"/>
                <w:color w:val="000000"/>
              </w:rPr>
            </w:pPr>
            <w:r w:rsidRPr="008E2DE7">
              <w:rPr>
                <w:rFonts w:ascii="Nunito" w:hAnsi="Nunito" w:cs="Calibri"/>
                <w:color w:val="000000"/>
              </w:rPr>
              <w:t>Forfait en crédit de communication</w:t>
            </w:r>
          </w:p>
        </w:tc>
        <w:tc>
          <w:tcPr>
            <w:tcW w:w="6003" w:type="dxa"/>
            <w:tcBorders>
              <w:top w:val="single" w:sz="8" w:space="0" w:color="auto"/>
              <w:left w:val="nil"/>
              <w:bottom w:val="nil"/>
              <w:right w:val="single" w:sz="8" w:space="0" w:color="auto"/>
            </w:tcBorders>
            <w:vAlign w:val="center"/>
          </w:tcPr>
          <w:p w14:paraId="444455AE" w14:textId="165BF979" w:rsidR="006726AA" w:rsidRPr="008E2DE7" w:rsidRDefault="001C4881" w:rsidP="00071EDB">
            <w:pPr>
              <w:rPr>
                <w:rFonts w:ascii="Nunito" w:hAnsi="Nunito" w:cs="Calibri"/>
                <w:color w:val="000000"/>
              </w:rPr>
            </w:pPr>
            <w:r w:rsidRPr="008E2DE7">
              <w:rPr>
                <w:rFonts w:ascii="Nunito" w:hAnsi="Nunito" w:cs="Calibri"/>
                <w:color w:val="000000"/>
              </w:rPr>
              <w:t>A préciser</w:t>
            </w:r>
          </w:p>
        </w:tc>
      </w:tr>
      <w:tr w:rsidR="001C4881" w:rsidRPr="008E2DE7" w14:paraId="0D528171" w14:textId="77777777" w:rsidTr="00071EDB">
        <w:trPr>
          <w:trHeight w:val="283"/>
        </w:trPr>
        <w:tc>
          <w:tcPr>
            <w:tcW w:w="4494" w:type="dxa"/>
            <w:tcBorders>
              <w:top w:val="single" w:sz="8" w:space="0" w:color="auto"/>
              <w:left w:val="single" w:sz="8" w:space="0" w:color="auto"/>
              <w:bottom w:val="nil"/>
              <w:right w:val="single" w:sz="8" w:space="0" w:color="auto"/>
            </w:tcBorders>
            <w:vAlign w:val="center"/>
          </w:tcPr>
          <w:p w14:paraId="74B97F52" w14:textId="7FFA573A" w:rsidR="001C4881" w:rsidRPr="008E2DE7" w:rsidRDefault="001C4881" w:rsidP="00071EDB">
            <w:pPr>
              <w:rPr>
                <w:rFonts w:ascii="Nunito" w:hAnsi="Nunito" w:cs="Calibri"/>
                <w:color w:val="000000"/>
              </w:rPr>
            </w:pPr>
            <w:r w:rsidRPr="008E2DE7">
              <w:rPr>
                <w:rFonts w:ascii="Nunito" w:hAnsi="Nunito" w:cs="Calibri"/>
                <w:color w:val="000000"/>
              </w:rPr>
              <w:t>Forfait en Data</w:t>
            </w:r>
          </w:p>
        </w:tc>
        <w:tc>
          <w:tcPr>
            <w:tcW w:w="6003" w:type="dxa"/>
            <w:tcBorders>
              <w:top w:val="single" w:sz="8" w:space="0" w:color="auto"/>
              <w:left w:val="nil"/>
              <w:bottom w:val="nil"/>
              <w:right w:val="single" w:sz="8" w:space="0" w:color="auto"/>
            </w:tcBorders>
          </w:tcPr>
          <w:p w14:paraId="0B566AF9" w14:textId="27488F19" w:rsidR="001C4881" w:rsidRPr="008E2DE7" w:rsidRDefault="001C4881" w:rsidP="00071EDB">
            <w:pPr>
              <w:rPr>
                <w:rFonts w:ascii="Nunito" w:hAnsi="Nunito" w:cs="Calibri"/>
                <w:color w:val="000000"/>
              </w:rPr>
            </w:pPr>
            <w:r w:rsidRPr="008E2DE7">
              <w:rPr>
                <w:rFonts w:ascii="Nunito" w:hAnsi="Nunito" w:cs="Calibri"/>
                <w:color w:val="000000"/>
              </w:rPr>
              <w:t>A préciser</w:t>
            </w:r>
          </w:p>
        </w:tc>
      </w:tr>
      <w:tr w:rsidR="001C4881" w:rsidRPr="008E2DE7" w14:paraId="3AE78D87" w14:textId="77777777" w:rsidTr="00071EDB">
        <w:trPr>
          <w:trHeight w:val="283"/>
        </w:trPr>
        <w:tc>
          <w:tcPr>
            <w:tcW w:w="4494" w:type="dxa"/>
            <w:tcBorders>
              <w:top w:val="single" w:sz="8" w:space="0" w:color="auto"/>
              <w:left w:val="single" w:sz="8" w:space="0" w:color="auto"/>
              <w:bottom w:val="nil"/>
              <w:right w:val="single" w:sz="8" w:space="0" w:color="auto"/>
            </w:tcBorders>
            <w:vAlign w:val="center"/>
          </w:tcPr>
          <w:p w14:paraId="2298A4A4" w14:textId="5844D556" w:rsidR="001C4881" w:rsidRPr="008E2DE7" w:rsidRDefault="001C4881" w:rsidP="00071EDB">
            <w:pPr>
              <w:rPr>
                <w:rFonts w:ascii="Nunito" w:hAnsi="Nunito" w:cs="Calibri"/>
                <w:color w:val="000000"/>
              </w:rPr>
            </w:pPr>
            <w:r w:rsidRPr="008E2DE7">
              <w:rPr>
                <w:rFonts w:ascii="Nunito" w:hAnsi="Nunito" w:cs="Calibri"/>
                <w:color w:val="000000"/>
              </w:rPr>
              <w:lastRenderedPageBreak/>
              <w:t>Forfait en appel international</w:t>
            </w:r>
          </w:p>
        </w:tc>
        <w:tc>
          <w:tcPr>
            <w:tcW w:w="6003" w:type="dxa"/>
            <w:tcBorders>
              <w:top w:val="single" w:sz="8" w:space="0" w:color="auto"/>
              <w:left w:val="nil"/>
              <w:bottom w:val="nil"/>
              <w:right w:val="single" w:sz="8" w:space="0" w:color="auto"/>
            </w:tcBorders>
          </w:tcPr>
          <w:p w14:paraId="54F0F4AE" w14:textId="25A68CAC" w:rsidR="001C4881" w:rsidRPr="008E2DE7" w:rsidRDefault="001C4881" w:rsidP="00071EDB">
            <w:pPr>
              <w:rPr>
                <w:rFonts w:ascii="Nunito" w:hAnsi="Nunito" w:cs="Calibri"/>
                <w:color w:val="000000"/>
              </w:rPr>
            </w:pPr>
            <w:r w:rsidRPr="008E2DE7">
              <w:rPr>
                <w:rFonts w:ascii="Nunito" w:hAnsi="Nunito" w:cs="Calibri"/>
                <w:color w:val="000000"/>
              </w:rPr>
              <w:t>A préciser</w:t>
            </w:r>
          </w:p>
        </w:tc>
      </w:tr>
      <w:tr w:rsidR="006726AA" w:rsidRPr="008E2DE7" w14:paraId="0CB714EE" w14:textId="77777777" w:rsidTr="00071EDB">
        <w:trPr>
          <w:trHeight w:val="283"/>
        </w:trPr>
        <w:tc>
          <w:tcPr>
            <w:tcW w:w="4494" w:type="dxa"/>
            <w:tcBorders>
              <w:top w:val="single" w:sz="8" w:space="0" w:color="auto"/>
              <w:left w:val="single" w:sz="8" w:space="0" w:color="auto"/>
              <w:bottom w:val="nil"/>
              <w:right w:val="single" w:sz="8" w:space="0" w:color="auto"/>
            </w:tcBorders>
            <w:vAlign w:val="center"/>
          </w:tcPr>
          <w:p w14:paraId="2DEC4859" w14:textId="3D555A1C" w:rsidR="006726AA" w:rsidRPr="008E2DE7" w:rsidRDefault="00780202" w:rsidP="00071EDB">
            <w:pPr>
              <w:rPr>
                <w:rFonts w:ascii="Nunito" w:hAnsi="Nunito" w:cs="Calibri"/>
                <w:color w:val="000000"/>
              </w:rPr>
            </w:pPr>
            <w:r w:rsidRPr="008E2DE7">
              <w:rPr>
                <w:rFonts w:ascii="Nunito" w:hAnsi="Nunito" w:cs="Calibri"/>
                <w:color w:val="000000"/>
              </w:rPr>
              <w:t>Possibilité de recharge automatique de crédit sur les numéros flotte</w:t>
            </w:r>
          </w:p>
        </w:tc>
        <w:tc>
          <w:tcPr>
            <w:tcW w:w="6003" w:type="dxa"/>
            <w:tcBorders>
              <w:top w:val="single" w:sz="8" w:space="0" w:color="auto"/>
              <w:left w:val="nil"/>
              <w:bottom w:val="nil"/>
              <w:right w:val="single" w:sz="8" w:space="0" w:color="auto"/>
            </w:tcBorders>
            <w:vAlign w:val="center"/>
          </w:tcPr>
          <w:p w14:paraId="5CA04D01" w14:textId="3AF555C0" w:rsidR="006726AA" w:rsidRPr="008E2DE7" w:rsidRDefault="00780202" w:rsidP="00071EDB">
            <w:pPr>
              <w:rPr>
                <w:rFonts w:ascii="Nunito" w:hAnsi="Nunito" w:cs="Calibri"/>
                <w:color w:val="000000"/>
              </w:rPr>
            </w:pPr>
            <w:r w:rsidRPr="008E2DE7">
              <w:rPr>
                <w:rFonts w:ascii="Nunito" w:hAnsi="Nunito" w:cs="Calibri"/>
                <w:color w:val="000000"/>
              </w:rPr>
              <w:t>A préciser</w:t>
            </w:r>
          </w:p>
        </w:tc>
      </w:tr>
      <w:tr w:rsidR="006726AA" w:rsidRPr="008E2DE7" w14:paraId="19857371" w14:textId="77777777" w:rsidTr="00071EDB">
        <w:trPr>
          <w:trHeight w:val="283"/>
        </w:trPr>
        <w:tc>
          <w:tcPr>
            <w:tcW w:w="4494" w:type="dxa"/>
            <w:tcBorders>
              <w:top w:val="single" w:sz="8" w:space="0" w:color="auto"/>
              <w:left w:val="single" w:sz="8" w:space="0" w:color="auto"/>
              <w:bottom w:val="nil"/>
              <w:right w:val="single" w:sz="8" w:space="0" w:color="auto"/>
            </w:tcBorders>
            <w:vAlign w:val="center"/>
          </w:tcPr>
          <w:p w14:paraId="522C35CB" w14:textId="01280B54" w:rsidR="006726AA" w:rsidRPr="008E2DE7" w:rsidRDefault="00780202" w:rsidP="00071EDB">
            <w:pPr>
              <w:rPr>
                <w:rFonts w:ascii="Nunito" w:hAnsi="Nunito" w:cs="Calibri"/>
                <w:color w:val="000000"/>
              </w:rPr>
            </w:pPr>
            <w:r w:rsidRPr="008E2DE7">
              <w:rPr>
                <w:rFonts w:ascii="Nunito" w:hAnsi="Nunito" w:cs="Calibri"/>
                <w:color w:val="000000"/>
              </w:rPr>
              <w:t xml:space="preserve">Possibilité d’achat de </w:t>
            </w:r>
            <w:r w:rsidR="009E27B7" w:rsidRPr="008E2DE7">
              <w:rPr>
                <w:rFonts w:ascii="Nunito" w:hAnsi="Nunito" w:cs="Calibri"/>
                <w:color w:val="000000"/>
              </w:rPr>
              <w:t>carte prépayée</w:t>
            </w:r>
          </w:p>
        </w:tc>
        <w:tc>
          <w:tcPr>
            <w:tcW w:w="6003" w:type="dxa"/>
            <w:tcBorders>
              <w:top w:val="single" w:sz="8" w:space="0" w:color="auto"/>
              <w:left w:val="nil"/>
              <w:bottom w:val="nil"/>
              <w:right w:val="single" w:sz="8" w:space="0" w:color="auto"/>
            </w:tcBorders>
            <w:vAlign w:val="center"/>
          </w:tcPr>
          <w:p w14:paraId="05188A7C" w14:textId="1F1F47EA" w:rsidR="006726AA" w:rsidRPr="008E2DE7" w:rsidRDefault="00780202" w:rsidP="00071EDB">
            <w:pPr>
              <w:rPr>
                <w:rFonts w:ascii="Nunito" w:hAnsi="Nunito" w:cs="Calibri"/>
                <w:color w:val="000000"/>
              </w:rPr>
            </w:pPr>
            <w:r w:rsidRPr="008E2DE7">
              <w:rPr>
                <w:rFonts w:ascii="Nunito" w:hAnsi="Nunito" w:cs="Calibri"/>
                <w:color w:val="000000"/>
              </w:rPr>
              <w:t>A préciser</w:t>
            </w:r>
          </w:p>
        </w:tc>
      </w:tr>
      <w:tr w:rsidR="009E27B7" w:rsidRPr="00003946" w14:paraId="4398E7FF" w14:textId="77777777" w:rsidTr="00071EDB">
        <w:trPr>
          <w:trHeight w:val="283"/>
        </w:trPr>
        <w:tc>
          <w:tcPr>
            <w:tcW w:w="4494" w:type="dxa"/>
            <w:tcBorders>
              <w:top w:val="single" w:sz="8" w:space="0" w:color="auto"/>
              <w:left w:val="single" w:sz="8" w:space="0" w:color="auto"/>
              <w:bottom w:val="nil"/>
              <w:right w:val="single" w:sz="8" w:space="0" w:color="auto"/>
            </w:tcBorders>
            <w:vAlign w:val="center"/>
          </w:tcPr>
          <w:p w14:paraId="7F8565C6" w14:textId="30CBF89F" w:rsidR="009E27B7" w:rsidRPr="008E2DE7" w:rsidRDefault="009E27B7" w:rsidP="00071EDB">
            <w:pPr>
              <w:rPr>
                <w:rFonts w:ascii="Nunito" w:hAnsi="Nunito" w:cs="Calibri"/>
                <w:color w:val="000000"/>
              </w:rPr>
            </w:pPr>
            <w:r w:rsidRPr="008E2DE7">
              <w:rPr>
                <w:rFonts w:ascii="Nunito" w:hAnsi="Nunito" w:cs="Calibri"/>
                <w:color w:val="000000"/>
              </w:rPr>
              <w:t>Possibilité d’avoir un Postpaid</w:t>
            </w:r>
          </w:p>
        </w:tc>
        <w:tc>
          <w:tcPr>
            <w:tcW w:w="6003" w:type="dxa"/>
            <w:tcBorders>
              <w:top w:val="single" w:sz="8" w:space="0" w:color="auto"/>
              <w:left w:val="nil"/>
              <w:bottom w:val="nil"/>
              <w:right w:val="single" w:sz="8" w:space="0" w:color="auto"/>
            </w:tcBorders>
            <w:vAlign w:val="center"/>
          </w:tcPr>
          <w:p w14:paraId="3B9E5112" w14:textId="3F8ED5F9" w:rsidR="009E27B7" w:rsidRPr="008E2DE7" w:rsidRDefault="009E27B7" w:rsidP="00071EDB">
            <w:pPr>
              <w:rPr>
                <w:rFonts w:ascii="Nunito" w:hAnsi="Nunito" w:cs="Calibri"/>
                <w:color w:val="000000"/>
              </w:rPr>
            </w:pPr>
            <w:r w:rsidRPr="008E2DE7">
              <w:rPr>
                <w:rFonts w:ascii="Nunito" w:hAnsi="Nunito" w:cs="Calibri"/>
                <w:color w:val="000000"/>
              </w:rPr>
              <w:t>Préciser les modalités et les avantages</w:t>
            </w:r>
          </w:p>
        </w:tc>
      </w:tr>
      <w:tr w:rsidR="004E54BA" w:rsidRPr="00003946" w14:paraId="21ECAC38" w14:textId="77777777" w:rsidTr="00071EDB">
        <w:trPr>
          <w:trHeight w:val="431"/>
        </w:trPr>
        <w:tc>
          <w:tcPr>
            <w:tcW w:w="10497" w:type="dxa"/>
            <w:gridSpan w:val="2"/>
            <w:tcBorders>
              <w:top w:val="single" w:sz="8" w:space="0" w:color="auto"/>
              <w:left w:val="single" w:sz="8" w:space="0" w:color="auto"/>
              <w:bottom w:val="nil"/>
              <w:right w:val="single" w:sz="8" w:space="0" w:color="auto"/>
            </w:tcBorders>
            <w:vAlign w:val="center"/>
          </w:tcPr>
          <w:p w14:paraId="0C5131B5" w14:textId="77777777" w:rsidR="004E54BA" w:rsidRPr="00003946" w:rsidRDefault="004E54BA" w:rsidP="00071EDB">
            <w:pPr>
              <w:jc w:val="center"/>
              <w:rPr>
                <w:rFonts w:ascii="Nunito" w:hAnsi="Nunito" w:cs="Calibri"/>
                <w:b/>
                <w:bCs/>
                <w:color w:val="000000"/>
              </w:rPr>
            </w:pPr>
            <w:r w:rsidRPr="00003946">
              <w:rPr>
                <w:rFonts w:ascii="Nunito" w:hAnsi="Nunito" w:cs="Calibri"/>
                <w:b/>
                <w:bCs/>
                <w:color w:val="000000"/>
              </w:rPr>
              <w:t>Spécifications Techniques</w:t>
            </w:r>
          </w:p>
        </w:tc>
      </w:tr>
      <w:tr w:rsidR="004E54BA" w:rsidRPr="00003946" w14:paraId="414D9532" w14:textId="77777777" w:rsidTr="00071EDB">
        <w:trPr>
          <w:trHeight w:val="453"/>
        </w:trPr>
        <w:tc>
          <w:tcPr>
            <w:tcW w:w="4494" w:type="dxa"/>
            <w:tcBorders>
              <w:top w:val="single" w:sz="8" w:space="0" w:color="auto"/>
              <w:left w:val="single" w:sz="8" w:space="0" w:color="auto"/>
              <w:bottom w:val="nil"/>
              <w:right w:val="single" w:sz="8" w:space="0" w:color="auto"/>
            </w:tcBorders>
            <w:vAlign w:val="center"/>
            <w:hideMark/>
          </w:tcPr>
          <w:p w14:paraId="0F97B46B" w14:textId="34465AC8" w:rsidR="004E54BA" w:rsidRPr="00003946" w:rsidRDefault="004E54BA" w:rsidP="00071EDB">
            <w:pPr>
              <w:rPr>
                <w:rFonts w:ascii="Nunito" w:hAnsi="Nunito" w:cs="Calibri"/>
                <w:color w:val="000000"/>
              </w:rPr>
            </w:pPr>
            <w:r w:rsidRPr="00003946">
              <w:rPr>
                <w:rFonts w:ascii="Nunito" w:hAnsi="Nunito" w:cs="Calibri"/>
                <w:color w:val="000000"/>
              </w:rPr>
              <w:t xml:space="preserve">Type de </w:t>
            </w:r>
            <w:r w:rsidR="001C4881">
              <w:rPr>
                <w:rFonts w:ascii="Nunito" w:hAnsi="Nunito" w:cs="Calibri"/>
                <w:color w:val="000000"/>
              </w:rPr>
              <w:t>téléphonie mobile</w:t>
            </w:r>
          </w:p>
        </w:tc>
        <w:tc>
          <w:tcPr>
            <w:tcW w:w="6003" w:type="dxa"/>
            <w:tcBorders>
              <w:top w:val="single" w:sz="8" w:space="0" w:color="auto"/>
              <w:left w:val="nil"/>
              <w:bottom w:val="nil"/>
              <w:right w:val="single" w:sz="8" w:space="0" w:color="auto"/>
            </w:tcBorders>
            <w:vAlign w:val="center"/>
            <w:hideMark/>
          </w:tcPr>
          <w:p w14:paraId="49F118B4" w14:textId="383F1A24" w:rsidR="004E54BA" w:rsidRPr="00003946" w:rsidRDefault="009E27B7" w:rsidP="00071EDB">
            <w:pPr>
              <w:rPr>
                <w:rFonts w:ascii="Nunito" w:hAnsi="Nunito" w:cs="Calibri"/>
                <w:color w:val="000000"/>
              </w:rPr>
            </w:pPr>
            <w:r>
              <w:rPr>
                <w:rFonts w:ascii="Nunito" w:hAnsi="Nunito" w:cs="Calibri"/>
                <w:color w:val="000000"/>
              </w:rPr>
              <w:t>Réseau</w:t>
            </w:r>
            <w:r w:rsidR="001C4881">
              <w:rPr>
                <w:rFonts w:ascii="Nunito" w:hAnsi="Nunito" w:cs="Calibri"/>
                <w:color w:val="000000"/>
              </w:rPr>
              <w:t xml:space="preserve"> GSM</w:t>
            </w:r>
          </w:p>
        </w:tc>
      </w:tr>
      <w:tr w:rsidR="004E54BA" w:rsidRPr="00003946" w14:paraId="6DBDB6B8" w14:textId="77777777" w:rsidTr="00071EDB">
        <w:trPr>
          <w:trHeight w:val="299"/>
        </w:trPr>
        <w:tc>
          <w:tcPr>
            <w:tcW w:w="4494" w:type="dxa"/>
            <w:tcBorders>
              <w:top w:val="single" w:sz="8" w:space="0" w:color="auto"/>
              <w:left w:val="single" w:sz="8" w:space="0" w:color="auto"/>
              <w:bottom w:val="nil"/>
              <w:right w:val="single" w:sz="8" w:space="0" w:color="auto"/>
            </w:tcBorders>
            <w:vAlign w:val="center"/>
            <w:hideMark/>
          </w:tcPr>
          <w:p w14:paraId="586176E7" w14:textId="3E14B2B6" w:rsidR="004E54BA" w:rsidRPr="00003946" w:rsidRDefault="001C4881" w:rsidP="00071EDB">
            <w:pPr>
              <w:rPr>
                <w:rFonts w:ascii="Nunito" w:hAnsi="Nunito" w:cs="Calibri"/>
                <w:color w:val="000000"/>
              </w:rPr>
            </w:pPr>
            <w:r>
              <w:rPr>
                <w:rFonts w:ascii="Nunito" w:hAnsi="Nunito" w:cs="Calibri"/>
                <w:color w:val="000000"/>
              </w:rPr>
              <w:t>Couverture nationale</w:t>
            </w:r>
          </w:p>
        </w:tc>
        <w:tc>
          <w:tcPr>
            <w:tcW w:w="6003" w:type="dxa"/>
            <w:tcBorders>
              <w:top w:val="single" w:sz="8" w:space="0" w:color="auto"/>
              <w:left w:val="nil"/>
              <w:bottom w:val="nil"/>
              <w:right w:val="single" w:sz="8" w:space="0" w:color="auto"/>
            </w:tcBorders>
            <w:vAlign w:val="center"/>
            <w:hideMark/>
          </w:tcPr>
          <w:p w14:paraId="2E1B70A8" w14:textId="0C245E9F" w:rsidR="004E54BA" w:rsidRPr="00003946" w:rsidRDefault="001C4881" w:rsidP="00071EDB">
            <w:pPr>
              <w:rPr>
                <w:rFonts w:ascii="Nunito" w:hAnsi="Nunito" w:cs="Calibri"/>
                <w:color w:val="000000"/>
              </w:rPr>
            </w:pPr>
            <w:r>
              <w:rPr>
                <w:rFonts w:ascii="Nunito" w:hAnsi="Nunito" w:cs="Calibri"/>
                <w:color w:val="000000"/>
              </w:rPr>
              <w:t>Minimum 90%</w:t>
            </w:r>
          </w:p>
        </w:tc>
      </w:tr>
      <w:tr w:rsidR="004E54BA" w:rsidRPr="00003946" w14:paraId="242D677F" w14:textId="77777777" w:rsidTr="00071EDB">
        <w:trPr>
          <w:trHeight w:val="299"/>
        </w:trPr>
        <w:tc>
          <w:tcPr>
            <w:tcW w:w="4494" w:type="dxa"/>
            <w:tcBorders>
              <w:top w:val="single" w:sz="8" w:space="0" w:color="auto"/>
              <w:left w:val="single" w:sz="8" w:space="0" w:color="auto"/>
              <w:bottom w:val="nil"/>
              <w:right w:val="single" w:sz="8" w:space="0" w:color="auto"/>
            </w:tcBorders>
            <w:vAlign w:val="center"/>
          </w:tcPr>
          <w:p w14:paraId="32E8A52B" w14:textId="6A4EB2EE" w:rsidR="004E54BA" w:rsidRPr="00003946" w:rsidRDefault="004E54BA" w:rsidP="00071EDB">
            <w:pPr>
              <w:rPr>
                <w:rFonts w:ascii="Nunito" w:hAnsi="Nunito" w:cs="Calibri"/>
                <w:color w:val="000000"/>
              </w:rPr>
            </w:pPr>
            <w:r w:rsidRPr="00003946">
              <w:rPr>
                <w:rFonts w:ascii="Nunito" w:hAnsi="Nunito"/>
              </w:rPr>
              <w:t xml:space="preserve">Sécurité </w:t>
            </w:r>
          </w:p>
        </w:tc>
        <w:tc>
          <w:tcPr>
            <w:tcW w:w="6003" w:type="dxa"/>
            <w:tcBorders>
              <w:top w:val="single" w:sz="8" w:space="0" w:color="auto"/>
              <w:left w:val="nil"/>
              <w:bottom w:val="nil"/>
              <w:right w:val="single" w:sz="8" w:space="0" w:color="auto"/>
            </w:tcBorders>
            <w:vAlign w:val="center"/>
          </w:tcPr>
          <w:p w14:paraId="22153F62" w14:textId="64860D12" w:rsidR="004E54BA" w:rsidRPr="00003946" w:rsidRDefault="001C4881" w:rsidP="00071EDB">
            <w:pPr>
              <w:rPr>
                <w:rFonts w:ascii="Nunito" w:hAnsi="Nunito" w:cs="Calibri"/>
                <w:color w:val="000000"/>
              </w:rPr>
            </w:pPr>
            <w:r>
              <w:rPr>
                <w:rFonts w:ascii="Nunito" w:hAnsi="Nunito"/>
              </w:rPr>
              <w:t>Appels sécurisés</w:t>
            </w:r>
          </w:p>
        </w:tc>
      </w:tr>
      <w:tr w:rsidR="004E54BA" w:rsidRPr="00003946" w14:paraId="5B3EF480" w14:textId="77777777" w:rsidTr="00071EDB">
        <w:trPr>
          <w:trHeight w:val="305"/>
        </w:trPr>
        <w:tc>
          <w:tcPr>
            <w:tcW w:w="4494" w:type="dxa"/>
            <w:tcBorders>
              <w:top w:val="single" w:sz="8" w:space="0" w:color="auto"/>
              <w:left w:val="single" w:sz="8" w:space="0" w:color="auto"/>
              <w:bottom w:val="nil"/>
              <w:right w:val="single" w:sz="8" w:space="0" w:color="auto"/>
            </w:tcBorders>
            <w:vAlign w:val="center"/>
            <w:hideMark/>
          </w:tcPr>
          <w:p w14:paraId="7CE84541" w14:textId="5504F256" w:rsidR="004E54BA" w:rsidRPr="00003946" w:rsidRDefault="001C4881" w:rsidP="00071EDB">
            <w:pPr>
              <w:rPr>
                <w:rFonts w:ascii="Nunito" w:hAnsi="Nunito" w:cs="Calibri"/>
                <w:color w:val="000000"/>
              </w:rPr>
            </w:pPr>
            <w:r>
              <w:rPr>
                <w:rFonts w:ascii="Nunito" w:hAnsi="Nunito" w:cs="Calibri"/>
                <w:color w:val="000000"/>
              </w:rPr>
              <w:t>Confidentialité</w:t>
            </w:r>
          </w:p>
        </w:tc>
        <w:tc>
          <w:tcPr>
            <w:tcW w:w="6003" w:type="dxa"/>
            <w:tcBorders>
              <w:top w:val="single" w:sz="8" w:space="0" w:color="auto"/>
              <w:left w:val="nil"/>
              <w:bottom w:val="nil"/>
              <w:right w:val="single" w:sz="8" w:space="0" w:color="auto"/>
            </w:tcBorders>
            <w:vAlign w:val="center"/>
            <w:hideMark/>
          </w:tcPr>
          <w:p w14:paraId="75B5D1CF" w14:textId="07DA1460" w:rsidR="004E54BA" w:rsidRPr="00003946" w:rsidRDefault="001C4881" w:rsidP="00071EDB">
            <w:pPr>
              <w:rPr>
                <w:rFonts w:ascii="Nunito" w:hAnsi="Nunito" w:cs="Calibri"/>
                <w:color w:val="000000"/>
              </w:rPr>
            </w:pPr>
            <w:r>
              <w:rPr>
                <w:rFonts w:ascii="Nunito" w:hAnsi="Nunito" w:cs="Calibri"/>
                <w:color w:val="000000"/>
              </w:rPr>
              <w:t>Confidentialité des appels</w:t>
            </w:r>
          </w:p>
        </w:tc>
      </w:tr>
      <w:tr w:rsidR="004E54BA" w:rsidRPr="00003946" w14:paraId="354C9F2E" w14:textId="77777777" w:rsidTr="00071EDB">
        <w:trPr>
          <w:trHeight w:val="651"/>
        </w:trPr>
        <w:tc>
          <w:tcPr>
            <w:tcW w:w="4494" w:type="dxa"/>
            <w:tcBorders>
              <w:top w:val="single" w:sz="8" w:space="0" w:color="auto"/>
              <w:left w:val="single" w:sz="8" w:space="0" w:color="auto"/>
              <w:bottom w:val="nil"/>
              <w:right w:val="single" w:sz="8" w:space="0" w:color="auto"/>
            </w:tcBorders>
            <w:vAlign w:val="center"/>
          </w:tcPr>
          <w:p w14:paraId="1936A78C" w14:textId="544C5DF2" w:rsidR="004E54BA" w:rsidRPr="00003946" w:rsidRDefault="004E54BA" w:rsidP="00071EDB">
            <w:pPr>
              <w:rPr>
                <w:rFonts w:ascii="Nunito" w:hAnsi="Nunito" w:cs="Calibri"/>
                <w:color w:val="000000"/>
              </w:rPr>
            </w:pPr>
            <w:r w:rsidRPr="00003946">
              <w:rPr>
                <w:rFonts w:ascii="Nunito" w:hAnsi="Nunito" w:cs="Calibri"/>
                <w:color w:val="000000"/>
              </w:rPr>
              <w:t xml:space="preserve">Equipements </w:t>
            </w:r>
          </w:p>
        </w:tc>
        <w:tc>
          <w:tcPr>
            <w:tcW w:w="6003" w:type="dxa"/>
            <w:tcBorders>
              <w:top w:val="single" w:sz="8" w:space="0" w:color="auto"/>
              <w:left w:val="nil"/>
              <w:bottom w:val="nil"/>
              <w:right w:val="single" w:sz="8" w:space="0" w:color="auto"/>
            </w:tcBorders>
            <w:vAlign w:val="center"/>
          </w:tcPr>
          <w:p w14:paraId="60C65F8D" w14:textId="1E7BFC5D" w:rsidR="004E54BA" w:rsidRPr="00003946" w:rsidRDefault="001C4881" w:rsidP="00071EDB">
            <w:pPr>
              <w:rPr>
                <w:rFonts w:ascii="Nunito" w:hAnsi="Nunito" w:cs="Calibri"/>
                <w:color w:val="000000"/>
              </w:rPr>
            </w:pPr>
            <w:r>
              <w:rPr>
                <w:rFonts w:ascii="Nunito" w:hAnsi="Nunito" w:cs="Calibri"/>
                <w:color w:val="000000"/>
              </w:rPr>
              <w:t>Mise à disposition des téléphones flottes, gratuit ou payant, à préciser</w:t>
            </w:r>
          </w:p>
        </w:tc>
      </w:tr>
      <w:tr w:rsidR="004E54BA" w:rsidRPr="00003946" w14:paraId="236BCFBB" w14:textId="77777777" w:rsidTr="00071EDB">
        <w:trPr>
          <w:trHeight w:val="404"/>
        </w:trPr>
        <w:tc>
          <w:tcPr>
            <w:tcW w:w="4494" w:type="dxa"/>
            <w:tcBorders>
              <w:top w:val="single" w:sz="8" w:space="0" w:color="auto"/>
              <w:left w:val="single" w:sz="8" w:space="0" w:color="auto"/>
              <w:bottom w:val="nil"/>
              <w:right w:val="single" w:sz="8" w:space="0" w:color="auto"/>
            </w:tcBorders>
            <w:vAlign w:val="center"/>
            <w:hideMark/>
          </w:tcPr>
          <w:p w14:paraId="26338302" w14:textId="07D2FF63" w:rsidR="004E54BA" w:rsidRPr="00003946" w:rsidRDefault="004E54BA" w:rsidP="00071EDB">
            <w:pPr>
              <w:rPr>
                <w:rFonts w:ascii="Nunito" w:hAnsi="Nunito" w:cs="Calibri"/>
                <w:color w:val="000000"/>
              </w:rPr>
            </w:pPr>
            <w:r w:rsidRPr="00003946">
              <w:rPr>
                <w:rFonts w:ascii="Nunito" w:hAnsi="Nunito" w:cs="Calibri"/>
                <w:color w:val="000000"/>
              </w:rPr>
              <w:t xml:space="preserve">Disponibilité </w:t>
            </w:r>
            <w:r w:rsidR="001C4881">
              <w:rPr>
                <w:rFonts w:ascii="Nunito" w:hAnsi="Nunito" w:cs="Calibri"/>
                <w:color w:val="000000"/>
              </w:rPr>
              <w:t>du service</w:t>
            </w:r>
          </w:p>
        </w:tc>
        <w:tc>
          <w:tcPr>
            <w:tcW w:w="6003" w:type="dxa"/>
            <w:tcBorders>
              <w:top w:val="single" w:sz="8" w:space="0" w:color="auto"/>
              <w:left w:val="nil"/>
              <w:bottom w:val="nil"/>
              <w:right w:val="single" w:sz="8" w:space="0" w:color="auto"/>
            </w:tcBorders>
            <w:vAlign w:val="center"/>
            <w:hideMark/>
          </w:tcPr>
          <w:p w14:paraId="2135AE48" w14:textId="62E8625E" w:rsidR="004E54BA" w:rsidRPr="00003946" w:rsidRDefault="004E54BA" w:rsidP="00071EDB">
            <w:pPr>
              <w:rPr>
                <w:rFonts w:ascii="Nunito" w:hAnsi="Nunito" w:cs="Calibri"/>
                <w:color w:val="000000"/>
              </w:rPr>
            </w:pPr>
            <w:r w:rsidRPr="00003946">
              <w:rPr>
                <w:rFonts w:ascii="Nunito" w:hAnsi="Nunito" w:cs="Calibri"/>
                <w:color w:val="000000"/>
              </w:rPr>
              <w:t>9</w:t>
            </w:r>
            <w:r w:rsidR="00160FF5">
              <w:rPr>
                <w:rFonts w:ascii="Nunito" w:hAnsi="Nunito" w:cs="Calibri"/>
                <w:color w:val="000000"/>
              </w:rPr>
              <w:t>5</w:t>
            </w:r>
            <w:r w:rsidRPr="00003946">
              <w:rPr>
                <w:rFonts w:ascii="Nunito" w:hAnsi="Nunito" w:cs="Calibri"/>
                <w:color w:val="000000"/>
              </w:rPr>
              <w:t>%</w:t>
            </w:r>
          </w:p>
        </w:tc>
      </w:tr>
      <w:tr w:rsidR="004E54BA" w:rsidRPr="00003946" w14:paraId="26EDC9CE" w14:textId="77777777" w:rsidTr="00071EDB">
        <w:trPr>
          <w:trHeight w:val="672"/>
        </w:trPr>
        <w:tc>
          <w:tcPr>
            <w:tcW w:w="4494" w:type="dxa"/>
            <w:tcBorders>
              <w:top w:val="single" w:sz="8" w:space="0" w:color="auto"/>
              <w:left w:val="single" w:sz="8" w:space="0" w:color="auto"/>
              <w:bottom w:val="nil"/>
              <w:right w:val="single" w:sz="8" w:space="0" w:color="auto"/>
            </w:tcBorders>
            <w:vAlign w:val="center"/>
            <w:hideMark/>
          </w:tcPr>
          <w:p w14:paraId="7A0D0F06" w14:textId="68F759C1" w:rsidR="004E54BA" w:rsidRPr="001C4881" w:rsidRDefault="004E54BA" w:rsidP="00071EDB">
            <w:pPr>
              <w:rPr>
                <w:rFonts w:ascii="Nunito" w:hAnsi="Nunito" w:cs="Calibri"/>
                <w:color w:val="000000"/>
              </w:rPr>
            </w:pPr>
            <w:r w:rsidRPr="001C4881">
              <w:rPr>
                <w:rFonts w:ascii="Nunito" w:hAnsi="Nunito" w:cs="Calibri"/>
                <w:color w:val="000000"/>
              </w:rPr>
              <w:t>Point</w:t>
            </w:r>
            <w:r w:rsidR="001C5836" w:rsidRPr="001C4881">
              <w:rPr>
                <w:rFonts w:ascii="Nunito" w:hAnsi="Nunito" w:cs="Calibri"/>
                <w:color w:val="000000"/>
              </w:rPr>
              <w:t>s</w:t>
            </w:r>
            <w:r w:rsidRPr="001C4881">
              <w:rPr>
                <w:rFonts w:ascii="Nunito" w:hAnsi="Nunito" w:cs="Calibri"/>
                <w:color w:val="000000"/>
              </w:rPr>
              <w:t xml:space="preserve"> Foca</w:t>
            </w:r>
            <w:r w:rsidR="001C5836" w:rsidRPr="001C4881">
              <w:rPr>
                <w:rFonts w:ascii="Nunito" w:hAnsi="Nunito" w:cs="Calibri"/>
                <w:color w:val="000000"/>
              </w:rPr>
              <w:t>ux</w:t>
            </w:r>
          </w:p>
        </w:tc>
        <w:tc>
          <w:tcPr>
            <w:tcW w:w="6003" w:type="dxa"/>
            <w:tcBorders>
              <w:top w:val="single" w:sz="8" w:space="0" w:color="auto"/>
              <w:left w:val="nil"/>
              <w:bottom w:val="nil"/>
              <w:right w:val="single" w:sz="8" w:space="0" w:color="auto"/>
            </w:tcBorders>
            <w:vAlign w:val="center"/>
            <w:hideMark/>
          </w:tcPr>
          <w:p w14:paraId="62064E11" w14:textId="32985058" w:rsidR="004E54BA" w:rsidRPr="001C4881" w:rsidRDefault="004E54BA" w:rsidP="00071EDB">
            <w:pPr>
              <w:rPr>
                <w:rFonts w:ascii="Nunito" w:hAnsi="Nunito" w:cs="Calibri"/>
                <w:color w:val="000000"/>
              </w:rPr>
            </w:pPr>
            <w:r w:rsidRPr="001C4881">
              <w:rPr>
                <w:rFonts w:ascii="Nunito" w:hAnsi="Nunito" w:cs="Calibri"/>
                <w:color w:val="000000"/>
              </w:rPr>
              <w:t xml:space="preserve">Deux contacts de personnes au minimum dédiées à </w:t>
            </w:r>
            <w:r w:rsidR="009E27B7">
              <w:rPr>
                <w:rFonts w:ascii="Nunito" w:hAnsi="Nunito" w:cs="Calibri"/>
                <w:color w:val="000000"/>
              </w:rPr>
              <w:t>la gestion de la flotte</w:t>
            </w:r>
          </w:p>
        </w:tc>
      </w:tr>
      <w:tr w:rsidR="004E54BA" w:rsidRPr="00003946" w14:paraId="59DAACFC" w14:textId="77777777" w:rsidTr="00071EDB">
        <w:trPr>
          <w:trHeight w:val="421"/>
        </w:trPr>
        <w:tc>
          <w:tcPr>
            <w:tcW w:w="4494" w:type="dxa"/>
            <w:tcBorders>
              <w:top w:val="single" w:sz="8" w:space="0" w:color="auto"/>
              <w:left w:val="single" w:sz="8" w:space="0" w:color="auto"/>
              <w:bottom w:val="single" w:sz="8" w:space="0" w:color="auto"/>
              <w:right w:val="single" w:sz="8" w:space="0" w:color="auto"/>
            </w:tcBorders>
            <w:vAlign w:val="center"/>
            <w:hideMark/>
          </w:tcPr>
          <w:p w14:paraId="0B639F55" w14:textId="77777777" w:rsidR="004E54BA" w:rsidRPr="001C4881" w:rsidRDefault="004E54BA" w:rsidP="00071EDB">
            <w:pPr>
              <w:rPr>
                <w:rFonts w:ascii="Nunito" w:hAnsi="Nunito" w:cs="Calibri"/>
                <w:color w:val="000000"/>
              </w:rPr>
            </w:pPr>
            <w:r w:rsidRPr="001C4881">
              <w:rPr>
                <w:rFonts w:ascii="Nunito" w:hAnsi="Nunito" w:cs="Calibri"/>
                <w:color w:val="000000"/>
              </w:rPr>
              <w:t>Service Client</w:t>
            </w:r>
          </w:p>
        </w:tc>
        <w:tc>
          <w:tcPr>
            <w:tcW w:w="6003" w:type="dxa"/>
            <w:tcBorders>
              <w:top w:val="single" w:sz="8" w:space="0" w:color="auto"/>
              <w:left w:val="nil"/>
              <w:bottom w:val="single" w:sz="8" w:space="0" w:color="auto"/>
              <w:right w:val="single" w:sz="8" w:space="0" w:color="auto"/>
            </w:tcBorders>
            <w:vAlign w:val="center"/>
            <w:hideMark/>
          </w:tcPr>
          <w:p w14:paraId="07E43BE6" w14:textId="514A73B9" w:rsidR="004E54BA" w:rsidRPr="001C4881" w:rsidRDefault="004E54BA" w:rsidP="00071EDB">
            <w:pPr>
              <w:rPr>
                <w:rFonts w:ascii="Nunito" w:hAnsi="Nunito" w:cs="Calibri"/>
                <w:color w:val="000000"/>
              </w:rPr>
            </w:pPr>
            <w:r w:rsidRPr="001C4881">
              <w:rPr>
                <w:rFonts w:ascii="Nunito" w:hAnsi="Nunito" w:cs="Calibri"/>
                <w:color w:val="000000"/>
              </w:rPr>
              <w:t>Disponibilité 24 heures sur 24 / 7 jours sur 7</w:t>
            </w:r>
          </w:p>
        </w:tc>
      </w:tr>
      <w:tr w:rsidR="004E54BA" w:rsidRPr="00003946" w14:paraId="01BA1F97" w14:textId="77777777" w:rsidTr="00071EDB">
        <w:trPr>
          <w:trHeight w:val="809"/>
        </w:trPr>
        <w:tc>
          <w:tcPr>
            <w:tcW w:w="4494" w:type="dxa"/>
            <w:tcBorders>
              <w:top w:val="single" w:sz="8" w:space="0" w:color="auto"/>
              <w:left w:val="single" w:sz="8" w:space="0" w:color="auto"/>
              <w:bottom w:val="single" w:sz="8" w:space="0" w:color="auto"/>
              <w:right w:val="single" w:sz="8" w:space="0" w:color="auto"/>
            </w:tcBorders>
            <w:vAlign w:val="center"/>
          </w:tcPr>
          <w:p w14:paraId="352B35DC" w14:textId="77777777" w:rsidR="004E54BA" w:rsidRPr="00003946" w:rsidRDefault="004E54BA" w:rsidP="00071EDB">
            <w:pPr>
              <w:rPr>
                <w:rFonts w:ascii="Nunito" w:hAnsi="Nunito" w:cs="Calibri"/>
                <w:color w:val="000000"/>
              </w:rPr>
            </w:pPr>
            <w:r w:rsidRPr="005B121A">
              <w:rPr>
                <w:rFonts w:ascii="Nunito" w:hAnsi="Nunito" w:cs="Calibri"/>
                <w:color w:val="000000"/>
              </w:rPr>
              <w:t>Autres Services</w:t>
            </w:r>
            <w:r>
              <w:rPr>
                <w:rFonts w:ascii="Nunito" w:hAnsi="Nunito" w:cs="Calibri"/>
                <w:color w:val="000000"/>
              </w:rPr>
              <w:t xml:space="preserve"> </w:t>
            </w:r>
          </w:p>
          <w:p w14:paraId="55BE0B7E" w14:textId="77777777" w:rsidR="004E54BA" w:rsidRPr="00003946" w:rsidRDefault="004E54BA" w:rsidP="00071EDB">
            <w:pPr>
              <w:rPr>
                <w:rFonts w:ascii="Nunito" w:hAnsi="Nunito" w:cs="Calibri"/>
                <w:color w:val="000000"/>
              </w:rPr>
            </w:pPr>
          </w:p>
        </w:tc>
        <w:tc>
          <w:tcPr>
            <w:tcW w:w="6003" w:type="dxa"/>
            <w:tcBorders>
              <w:top w:val="single" w:sz="8" w:space="0" w:color="auto"/>
              <w:left w:val="nil"/>
              <w:bottom w:val="single" w:sz="8" w:space="0" w:color="auto"/>
              <w:right w:val="single" w:sz="8" w:space="0" w:color="auto"/>
            </w:tcBorders>
            <w:vAlign w:val="center"/>
          </w:tcPr>
          <w:p w14:paraId="76CBC10E" w14:textId="4D403CA6" w:rsidR="004E54BA" w:rsidRPr="00003946" w:rsidRDefault="004E54BA" w:rsidP="00071EDB">
            <w:pPr>
              <w:rPr>
                <w:rFonts w:ascii="Nunito" w:hAnsi="Nunito" w:cs="Calibri"/>
                <w:color w:val="000000"/>
              </w:rPr>
            </w:pPr>
            <w:r>
              <w:rPr>
                <w:rFonts w:ascii="Nunito" w:hAnsi="Nunito" w:cs="Calibri"/>
                <w:color w:val="000000"/>
              </w:rPr>
              <w:t xml:space="preserve">En cas de contractualisation, avoir la technicité de </w:t>
            </w:r>
            <w:r w:rsidR="001C4881">
              <w:rPr>
                <w:rFonts w:ascii="Nunito" w:hAnsi="Nunito" w:cs="Calibri"/>
                <w:color w:val="000000"/>
              </w:rPr>
              <w:t>greffer les SIM à distance via des SIM vierges qui seront mis à la disposition du client</w:t>
            </w:r>
            <w:r w:rsidR="00A302E0">
              <w:rPr>
                <w:rFonts w:ascii="Nunito" w:hAnsi="Nunito" w:cs="Calibri"/>
                <w:color w:val="000000"/>
              </w:rPr>
              <w:t xml:space="preserve">, possibilité de donner l’accès à la plateforme pour les éventuels greffages, les blocages/déblocages de SIM, l’attribution des recharges (Voix et Data). </w:t>
            </w:r>
          </w:p>
        </w:tc>
      </w:tr>
    </w:tbl>
    <w:p w14:paraId="5A973CF3" w14:textId="77777777" w:rsidR="004D564C" w:rsidRDefault="004D564C" w:rsidP="004E54BA">
      <w:pPr>
        <w:ind w:firstLine="708"/>
        <w:rPr>
          <w:rFonts w:ascii="Nunito" w:hAnsi="Nunito"/>
        </w:rPr>
      </w:pPr>
    </w:p>
    <w:p w14:paraId="0E64D13D" w14:textId="77777777" w:rsidR="008B0017" w:rsidRPr="00FD2DE8" w:rsidRDefault="008B0017" w:rsidP="00FD2DE8">
      <w:pPr>
        <w:jc w:val="both"/>
        <w:rPr>
          <w:rFonts w:ascii="Nunito" w:hAnsi="Nunito"/>
        </w:rPr>
      </w:pPr>
    </w:p>
    <w:p w14:paraId="4CBBB846" w14:textId="77777777" w:rsidR="00973BAB" w:rsidRPr="00FD2DE8" w:rsidRDefault="00973BAB" w:rsidP="00FD2DE8">
      <w:pPr>
        <w:jc w:val="both"/>
        <w:rPr>
          <w:rFonts w:ascii="Nunito" w:hAnsi="Nunito"/>
        </w:rPr>
      </w:pPr>
    </w:p>
    <w:p w14:paraId="1DA0B954" w14:textId="3C2C1B10" w:rsidR="00550BAE" w:rsidRPr="00FD2DE8" w:rsidRDefault="00550BAE" w:rsidP="00D229C6">
      <w:pPr>
        <w:pStyle w:val="Default"/>
        <w:shd w:val="clear" w:color="auto" w:fill="9CC2E5" w:themeFill="accent5" w:themeFillTint="99"/>
        <w:jc w:val="center"/>
        <w:rPr>
          <w:rFonts w:ascii="Nunito" w:hAnsi="Nunito" w:cs="Arial"/>
          <w:bCs/>
          <w:caps/>
        </w:rPr>
      </w:pPr>
      <w:r w:rsidRPr="00FD2DE8">
        <w:rPr>
          <w:rFonts w:ascii="Nunito" w:hAnsi="Nunito" w:cs="Arial"/>
          <w:b/>
          <w:bCs/>
          <w:caps/>
        </w:rPr>
        <w:t>ARTICLE 3 : Forme DE LA CONSULTATION</w:t>
      </w:r>
    </w:p>
    <w:p w14:paraId="39F29CE3" w14:textId="77777777" w:rsidR="00550BAE" w:rsidRPr="00FD2DE8" w:rsidRDefault="00550BAE" w:rsidP="00FD2DE8">
      <w:pPr>
        <w:pStyle w:val="Default"/>
        <w:jc w:val="both"/>
        <w:rPr>
          <w:rFonts w:ascii="Nunito" w:hAnsi="Nunito"/>
          <w:b/>
          <w:bCs/>
          <w:color w:val="auto"/>
          <w:u w:val="single"/>
        </w:rPr>
      </w:pPr>
    </w:p>
    <w:p w14:paraId="2B799459" w14:textId="1370169E" w:rsidR="00550BAE" w:rsidRPr="00B217EA" w:rsidRDefault="00550BAE" w:rsidP="00FD2DE8">
      <w:pPr>
        <w:pStyle w:val="Default"/>
        <w:jc w:val="both"/>
        <w:rPr>
          <w:rFonts w:ascii="Nunito" w:hAnsi="Nunito" w:cs="Arial"/>
          <w:bCs/>
          <w:color w:val="000000" w:themeColor="text1"/>
        </w:rPr>
      </w:pPr>
      <w:r w:rsidRPr="00B217EA">
        <w:rPr>
          <w:rFonts w:ascii="Nunito" w:hAnsi="Nunito" w:cs="Arial"/>
          <w:bCs/>
          <w:color w:val="000000" w:themeColor="text1"/>
        </w:rPr>
        <w:t>Le présent m</w:t>
      </w:r>
      <w:r w:rsidR="00C77755" w:rsidRPr="00B217EA">
        <w:rPr>
          <w:rFonts w:ascii="Nunito" w:hAnsi="Nunito" w:cs="Arial"/>
          <w:bCs/>
          <w:color w:val="000000" w:themeColor="text1"/>
        </w:rPr>
        <w:t xml:space="preserve">arché est passé </w:t>
      </w:r>
      <w:r w:rsidR="001C5836" w:rsidRPr="00B217EA">
        <w:rPr>
          <w:rFonts w:ascii="Nunito" w:hAnsi="Nunito" w:cs="Arial"/>
          <w:bCs/>
          <w:color w:val="000000" w:themeColor="text1"/>
        </w:rPr>
        <w:t xml:space="preserve">par identification des fournisseurs agrées dans la </w:t>
      </w:r>
      <w:r w:rsidR="001C4881" w:rsidRPr="00B217EA">
        <w:rPr>
          <w:rFonts w:ascii="Nunito" w:hAnsi="Nunito" w:cs="Arial"/>
          <w:bCs/>
          <w:color w:val="000000" w:themeColor="text1"/>
        </w:rPr>
        <w:t xml:space="preserve">téléphonie mobile </w:t>
      </w:r>
      <w:r w:rsidR="001C5836" w:rsidRPr="00B217EA">
        <w:rPr>
          <w:rFonts w:ascii="Nunito" w:hAnsi="Nunito" w:cs="Arial"/>
          <w:bCs/>
          <w:color w:val="000000" w:themeColor="text1"/>
        </w:rPr>
        <w:t xml:space="preserve"> </w:t>
      </w:r>
    </w:p>
    <w:p w14:paraId="03D5DA60" w14:textId="77777777" w:rsidR="00973BAB" w:rsidRPr="00B217EA" w:rsidRDefault="00973BAB" w:rsidP="00FD2DE8">
      <w:pPr>
        <w:autoSpaceDE w:val="0"/>
        <w:autoSpaceDN w:val="0"/>
        <w:adjustRightInd w:val="0"/>
        <w:jc w:val="both"/>
        <w:rPr>
          <w:rFonts w:ascii="Nunito" w:hAnsi="Nunito" w:cs="Arial"/>
          <w:bCs/>
          <w:color w:val="000000" w:themeColor="text1"/>
        </w:rPr>
      </w:pPr>
    </w:p>
    <w:p w14:paraId="3E2735B2" w14:textId="77777777" w:rsidR="00973BAB" w:rsidRPr="00B217EA" w:rsidRDefault="00973BAB" w:rsidP="00FD2DE8">
      <w:pPr>
        <w:pStyle w:val="Default"/>
        <w:jc w:val="both"/>
        <w:rPr>
          <w:rFonts w:ascii="Nunito" w:hAnsi="Nunito" w:cs="Arial"/>
          <w:b/>
          <w:bCs/>
          <w:caps/>
          <w:color w:val="000000" w:themeColor="text1"/>
        </w:rPr>
      </w:pPr>
      <w:bookmarkStart w:id="3" w:name="_Toc42609808"/>
      <w:r w:rsidRPr="00B217EA">
        <w:rPr>
          <w:rFonts w:ascii="Nunito" w:hAnsi="Nunito" w:cs="Arial"/>
          <w:b/>
          <w:bCs/>
          <w:caps/>
          <w:color w:val="000000" w:themeColor="text1"/>
        </w:rPr>
        <w:t>Éligibilité</w:t>
      </w:r>
      <w:bookmarkEnd w:id="3"/>
    </w:p>
    <w:p w14:paraId="0143B693" w14:textId="7FFC1115" w:rsidR="00973BAB" w:rsidRPr="00B217EA" w:rsidRDefault="00973BAB" w:rsidP="00FD2DE8">
      <w:pPr>
        <w:jc w:val="both"/>
        <w:rPr>
          <w:rFonts w:ascii="Nunito" w:hAnsi="Nunito"/>
          <w:color w:val="000000" w:themeColor="text1"/>
        </w:rPr>
      </w:pPr>
      <w:r w:rsidRPr="00B217EA">
        <w:rPr>
          <w:rFonts w:ascii="Nunito" w:hAnsi="Nunito"/>
          <w:color w:val="000000" w:themeColor="text1"/>
        </w:rPr>
        <w:t xml:space="preserve">La participation à </w:t>
      </w:r>
      <w:r w:rsidR="001C5836" w:rsidRPr="00B217EA">
        <w:rPr>
          <w:rFonts w:ascii="Nunito" w:hAnsi="Nunito"/>
          <w:color w:val="000000" w:themeColor="text1"/>
        </w:rPr>
        <w:t>la sélection des fournisseurs est</w:t>
      </w:r>
      <w:r w:rsidRPr="00B217EA">
        <w:rPr>
          <w:rFonts w:ascii="Nunito" w:hAnsi="Nunito"/>
          <w:color w:val="000000" w:themeColor="text1"/>
        </w:rPr>
        <w:t xml:space="preserve"> </w:t>
      </w:r>
      <w:r w:rsidR="00F22E09" w:rsidRPr="00B217EA">
        <w:rPr>
          <w:rFonts w:ascii="Nunito" w:hAnsi="Nunito"/>
          <w:color w:val="000000" w:themeColor="text1"/>
        </w:rPr>
        <w:t xml:space="preserve">ouverte </w:t>
      </w:r>
      <w:r w:rsidRPr="00B217EA">
        <w:rPr>
          <w:rFonts w:ascii="Nunito" w:hAnsi="Nunito"/>
          <w:color w:val="000000" w:themeColor="text1"/>
        </w:rPr>
        <w:t xml:space="preserve">de manière égale à toutes les sociétés présélectionnées disposant d’une succursale opérationnelle dans les départements de mise en œuvre du projet, enregistrés et présent sur le territoire du </w:t>
      </w:r>
      <w:r w:rsidR="00FB58D9">
        <w:rPr>
          <w:rFonts w:ascii="Nunito" w:hAnsi="Nunito"/>
          <w:color w:val="000000" w:themeColor="text1"/>
        </w:rPr>
        <w:t>Burkina Faso</w:t>
      </w:r>
      <w:r w:rsidRPr="00B217EA">
        <w:rPr>
          <w:rFonts w:ascii="Nunito" w:hAnsi="Nunito"/>
          <w:color w:val="000000" w:themeColor="text1"/>
        </w:rPr>
        <w:t xml:space="preserve">. </w:t>
      </w:r>
    </w:p>
    <w:p w14:paraId="1DBFCEC4" w14:textId="77777777" w:rsidR="00973BAB" w:rsidRPr="00B217EA" w:rsidRDefault="00973BAB" w:rsidP="00FD2DE8">
      <w:pPr>
        <w:jc w:val="both"/>
        <w:rPr>
          <w:rFonts w:ascii="Nunito" w:hAnsi="Nunito"/>
          <w:color w:val="000000" w:themeColor="text1"/>
        </w:rPr>
      </w:pPr>
    </w:p>
    <w:p w14:paraId="626BF2DE" w14:textId="326D299A" w:rsidR="00973BAB" w:rsidRDefault="00973BAB" w:rsidP="00FD2DE8">
      <w:pPr>
        <w:jc w:val="both"/>
        <w:rPr>
          <w:rFonts w:ascii="Nunito" w:hAnsi="Nunito"/>
          <w:color w:val="000000" w:themeColor="text1"/>
        </w:rPr>
      </w:pPr>
      <w:r w:rsidRPr="00B217EA">
        <w:rPr>
          <w:rFonts w:ascii="Nunito" w:hAnsi="Nunito"/>
          <w:color w:val="000000" w:themeColor="text1"/>
        </w:rPr>
        <w:t>Cependant, afin de respecter les règles de certains des bailleurs qui financent les programmes d’Humanité et Inclusion, les participants à</w:t>
      </w:r>
      <w:r w:rsidR="001C5836" w:rsidRPr="00B217EA">
        <w:rPr>
          <w:rFonts w:ascii="Nunito" w:hAnsi="Nunito"/>
          <w:color w:val="000000" w:themeColor="text1"/>
        </w:rPr>
        <w:t xml:space="preserve"> la sélection des fournisseurs </w:t>
      </w:r>
      <w:r w:rsidRPr="00B217EA">
        <w:rPr>
          <w:rFonts w:ascii="Nunito" w:hAnsi="Nunito"/>
          <w:color w:val="000000" w:themeColor="text1"/>
        </w:rPr>
        <w:t xml:space="preserve">devront clairement stipuler dans leur offre la nationalité de leur entreprise. </w:t>
      </w:r>
    </w:p>
    <w:p w14:paraId="22485716" w14:textId="77777777" w:rsidR="00EE3F99" w:rsidRPr="00B217EA" w:rsidRDefault="00EE3F99" w:rsidP="00FD2DE8">
      <w:pPr>
        <w:jc w:val="both"/>
        <w:rPr>
          <w:rFonts w:ascii="Nunito" w:hAnsi="Nunito"/>
          <w:color w:val="000000" w:themeColor="text1"/>
        </w:rPr>
      </w:pPr>
    </w:p>
    <w:p w14:paraId="63A53434" w14:textId="77777777" w:rsidR="00071F7F" w:rsidRDefault="00071F7F" w:rsidP="00071F7F">
      <w:pPr>
        <w:jc w:val="both"/>
        <w:rPr>
          <w:rFonts w:ascii="Nunito" w:hAnsi="Nunito"/>
        </w:rPr>
      </w:pPr>
      <w:r>
        <w:rPr>
          <w:rFonts w:ascii="Nunito" w:hAnsi="Nunito"/>
        </w:rPr>
        <w:t>Respecter la présentation des documents demandé dans l’articles 5.</w:t>
      </w:r>
    </w:p>
    <w:p w14:paraId="625126CB" w14:textId="77777777" w:rsidR="00973BAB" w:rsidRPr="00FD2DE8" w:rsidRDefault="00973BAB" w:rsidP="00FD2DE8">
      <w:pPr>
        <w:jc w:val="both"/>
        <w:rPr>
          <w:rFonts w:ascii="Nunito" w:hAnsi="Nunito"/>
        </w:rPr>
      </w:pPr>
    </w:p>
    <w:p w14:paraId="5E4A30BB" w14:textId="77777777" w:rsidR="00973BAB" w:rsidRPr="00FD2DE8" w:rsidRDefault="00973BAB" w:rsidP="00FD2DE8">
      <w:pPr>
        <w:jc w:val="both"/>
        <w:rPr>
          <w:rFonts w:ascii="Nunito" w:hAnsi="Nunito"/>
          <w:b/>
          <w:bCs/>
          <w:u w:val="single"/>
        </w:rPr>
      </w:pPr>
      <w:r w:rsidRPr="00FD2DE8">
        <w:rPr>
          <w:rFonts w:ascii="Nunito" w:hAnsi="Nunito"/>
          <w:b/>
          <w:bCs/>
          <w:u w:val="single"/>
        </w:rPr>
        <w:t>Format de réponse</w:t>
      </w:r>
    </w:p>
    <w:p w14:paraId="5F3C60DB" w14:textId="35289E5C" w:rsidR="00973BAB" w:rsidRPr="00FD2DE8" w:rsidRDefault="001C5836" w:rsidP="00FD2DE8">
      <w:pPr>
        <w:jc w:val="both"/>
        <w:rPr>
          <w:rFonts w:ascii="Nunito" w:hAnsi="Nunito"/>
          <w:bCs/>
        </w:rPr>
      </w:pPr>
      <w:r>
        <w:rPr>
          <w:rFonts w:ascii="Nunito" w:hAnsi="Nunito"/>
          <w:bCs/>
        </w:rPr>
        <w:t xml:space="preserve">Les offres doivent être envoyées uniquement par courrier </w:t>
      </w:r>
      <w:r w:rsidR="00AB7CA8">
        <w:rPr>
          <w:rFonts w:ascii="Nunito" w:hAnsi="Nunito"/>
          <w:bCs/>
        </w:rPr>
        <w:t>électronique</w:t>
      </w:r>
      <w:r>
        <w:rPr>
          <w:rFonts w:ascii="Nunito" w:hAnsi="Nunito"/>
          <w:bCs/>
        </w:rPr>
        <w:t xml:space="preserve"> via l’adresse suivante </w:t>
      </w:r>
      <w:hyperlink r:id="rId11" w:history="1">
        <w:r w:rsidR="00E501E7" w:rsidRPr="00824E49">
          <w:rPr>
            <w:rStyle w:val="Lienhypertexte"/>
            <w:rFonts w:ascii="Nunito" w:hAnsi="Nunito"/>
            <w:bCs/>
          </w:rPr>
          <w:t>achats@burkinafaso.hi.org</w:t>
        </w:r>
      </w:hyperlink>
      <w:r w:rsidR="000C6059">
        <w:rPr>
          <w:rFonts w:ascii="Nunito" w:hAnsi="Nunito"/>
          <w:bCs/>
        </w:rPr>
        <w:t xml:space="preserve"> </w:t>
      </w:r>
    </w:p>
    <w:p w14:paraId="061C8792" w14:textId="77777777" w:rsidR="000C6059" w:rsidRDefault="00973BAB" w:rsidP="00FD2DE8">
      <w:pPr>
        <w:jc w:val="both"/>
        <w:rPr>
          <w:rFonts w:ascii="Nunito" w:hAnsi="Nunito"/>
        </w:rPr>
      </w:pPr>
      <w:r w:rsidRPr="00A655C8">
        <w:rPr>
          <w:rFonts w:ascii="Nunito" w:hAnsi="Nunito"/>
        </w:rPr>
        <w:t xml:space="preserve">L’offre doit être constituée </w:t>
      </w:r>
      <w:r w:rsidR="000C6059">
        <w:rPr>
          <w:rFonts w:ascii="Nunito" w:hAnsi="Nunito"/>
        </w:rPr>
        <w:t>comme suit :</w:t>
      </w:r>
    </w:p>
    <w:p w14:paraId="0B0EC938" w14:textId="11E4ABDB" w:rsidR="000C6059" w:rsidRDefault="000C6059" w:rsidP="000C6059">
      <w:pPr>
        <w:pStyle w:val="Paragraphedeliste"/>
        <w:numPr>
          <w:ilvl w:val="0"/>
          <w:numId w:val="49"/>
        </w:numPr>
        <w:jc w:val="both"/>
        <w:rPr>
          <w:rFonts w:ascii="Nunito" w:hAnsi="Nunito"/>
        </w:rPr>
      </w:pPr>
      <w:r>
        <w:rPr>
          <w:rFonts w:ascii="Nunito" w:hAnsi="Nunito"/>
        </w:rPr>
        <w:t>Une offre administrative</w:t>
      </w:r>
      <w:r w:rsidR="00581223">
        <w:rPr>
          <w:rFonts w:ascii="Nunito" w:hAnsi="Nunito"/>
        </w:rPr>
        <w:t> ;</w:t>
      </w:r>
    </w:p>
    <w:p w14:paraId="60F53393" w14:textId="33211C48" w:rsidR="000C6059" w:rsidRDefault="000C6059" w:rsidP="000C6059">
      <w:pPr>
        <w:pStyle w:val="Paragraphedeliste"/>
        <w:numPr>
          <w:ilvl w:val="0"/>
          <w:numId w:val="49"/>
        </w:numPr>
        <w:jc w:val="both"/>
        <w:rPr>
          <w:rFonts w:ascii="Nunito" w:hAnsi="Nunito"/>
        </w:rPr>
      </w:pPr>
      <w:r>
        <w:rPr>
          <w:rFonts w:ascii="Nunito" w:hAnsi="Nunito"/>
        </w:rPr>
        <w:t>Une offre technique</w:t>
      </w:r>
      <w:r w:rsidR="00581223">
        <w:rPr>
          <w:rFonts w:ascii="Nunito" w:hAnsi="Nunito"/>
        </w:rPr>
        <w:t> ;</w:t>
      </w:r>
    </w:p>
    <w:p w14:paraId="5A0FBC6D" w14:textId="080FDA89" w:rsidR="000C6059" w:rsidRDefault="000C6059" w:rsidP="000C6059">
      <w:pPr>
        <w:pStyle w:val="Paragraphedeliste"/>
        <w:numPr>
          <w:ilvl w:val="0"/>
          <w:numId w:val="49"/>
        </w:numPr>
        <w:jc w:val="both"/>
        <w:rPr>
          <w:rFonts w:ascii="Nunito" w:hAnsi="Nunito"/>
        </w:rPr>
      </w:pPr>
      <w:r>
        <w:rPr>
          <w:rFonts w:ascii="Nunito" w:hAnsi="Nunito"/>
        </w:rPr>
        <w:t>Une offre Financière avec les détails de la redevance et autres coûts s’ils existent.</w:t>
      </w:r>
    </w:p>
    <w:p w14:paraId="1389974D" w14:textId="77777777" w:rsidR="00AB7CA8" w:rsidRDefault="00AB7CA8" w:rsidP="00AB7CA8">
      <w:pPr>
        <w:jc w:val="both"/>
        <w:rPr>
          <w:rFonts w:ascii="Nunito" w:hAnsi="Nunito"/>
        </w:rPr>
      </w:pPr>
    </w:p>
    <w:p w14:paraId="397C94DC" w14:textId="77777777" w:rsidR="00FE469B" w:rsidRPr="00FD2DE8" w:rsidRDefault="00FE469B" w:rsidP="00FD2DE8">
      <w:pPr>
        <w:pStyle w:val="Default"/>
        <w:jc w:val="both"/>
        <w:rPr>
          <w:rFonts w:ascii="Nunito" w:hAnsi="Nunito" w:cs="Arial"/>
          <w:bCs/>
          <w:color w:val="auto"/>
        </w:rPr>
      </w:pPr>
    </w:p>
    <w:p w14:paraId="7B677DA1" w14:textId="77777777" w:rsidR="00C77755" w:rsidRPr="00FD2DE8" w:rsidRDefault="00C77755" w:rsidP="00D229C6">
      <w:pPr>
        <w:pStyle w:val="Default"/>
        <w:shd w:val="clear" w:color="auto" w:fill="9CC2E5" w:themeFill="accent5" w:themeFillTint="99"/>
        <w:jc w:val="center"/>
        <w:rPr>
          <w:rFonts w:ascii="Nunito" w:hAnsi="Nunito" w:cs="Arial"/>
          <w:b/>
          <w:bCs/>
          <w:caps/>
        </w:rPr>
      </w:pPr>
      <w:r w:rsidRPr="00FD2DE8">
        <w:rPr>
          <w:rFonts w:ascii="Nunito" w:hAnsi="Nunito" w:cs="Arial"/>
          <w:b/>
          <w:bCs/>
          <w:caps/>
        </w:rPr>
        <w:t>ARTICLE 4 : Conditions de l’offre</w:t>
      </w:r>
    </w:p>
    <w:p w14:paraId="4C4B9527" w14:textId="77777777" w:rsidR="00883F71" w:rsidRPr="00FD2DE8" w:rsidRDefault="00883F71" w:rsidP="00FD2DE8">
      <w:pPr>
        <w:jc w:val="both"/>
        <w:rPr>
          <w:rFonts w:ascii="Nunito" w:hAnsi="Nunito"/>
        </w:rPr>
      </w:pPr>
    </w:p>
    <w:p w14:paraId="0AA5E930" w14:textId="77777777" w:rsidR="00C77755" w:rsidRPr="00FD2DE8" w:rsidRDefault="003E2E28" w:rsidP="00FD2DE8">
      <w:pPr>
        <w:jc w:val="both"/>
        <w:rPr>
          <w:rFonts w:ascii="Nunito" w:hAnsi="Nunito" w:cs="Arial"/>
        </w:rPr>
      </w:pPr>
      <w:r w:rsidRPr="00FD2DE8">
        <w:rPr>
          <w:rFonts w:ascii="Nunito" w:hAnsi="Nunito" w:cs="Arial"/>
        </w:rPr>
        <w:t xml:space="preserve">1/ </w:t>
      </w:r>
      <w:r w:rsidR="00C77755" w:rsidRPr="00FD2DE8">
        <w:rPr>
          <w:rFonts w:ascii="Nunito" w:hAnsi="Nunito" w:cs="Arial"/>
        </w:rPr>
        <w:t>Durée du contrat : Le contrat cadre</w:t>
      </w:r>
      <w:r w:rsidR="009D3D84" w:rsidRPr="00FD2DE8">
        <w:rPr>
          <w:rFonts w:ascii="Nunito" w:hAnsi="Nunito" w:cs="Arial"/>
        </w:rPr>
        <w:t xml:space="preserve"> aura la durée d’un</w:t>
      </w:r>
      <w:r w:rsidR="001A6D95" w:rsidRPr="00FD2DE8">
        <w:rPr>
          <w:rFonts w:ascii="Nunito" w:hAnsi="Nunito" w:cs="Arial"/>
        </w:rPr>
        <w:t xml:space="preserve"> (1</w:t>
      </w:r>
      <w:r w:rsidR="0046043C" w:rsidRPr="00FD2DE8">
        <w:rPr>
          <w:rFonts w:ascii="Nunito" w:hAnsi="Nunito" w:cs="Arial"/>
        </w:rPr>
        <w:t>)</w:t>
      </w:r>
      <w:r w:rsidR="00C77755" w:rsidRPr="00FD2DE8">
        <w:rPr>
          <w:rFonts w:ascii="Nunito" w:hAnsi="Nunito" w:cs="Arial"/>
        </w:rPr>
        <w:t xml:space="preserve"> an</w:t>
      </w:r>
      <w:r w:rsidR="00481A55" w:rsidRPr="00FD2DE8">
        <w:rPr>
          <w:rFonts w:ascii="Nunito" w:hAnsi="Nunito" w:cs="Arial"/>
        </w:rPr>
        <w:t xml:space="preserve"> renouvelable</w:t>
      </w:r>
    </w:p>
    <w:p w14:paraId="18B82315" w14:textId="5DF667EF" w:rsidR="00E670F6" w:rsidRPr="00FD2DE8" w:rsidRDefault="003E2E28" w:rsidP="00FD2DE8">
      <w:pPr>
        <w:jc w:val="both"/>
        <w:rPr>
          <w:rFonts w:ascii="Nunito" w:hAnsi="Nunito" w:cs="Arial"/>
        </w:rPr>
      </w:pPr>
      <w:r w:rsidRPr="00FD2DE8">
        <w:rPr>
          <w:rFonts w:ascii="Nunito" w:hAnsi="Nunito" w:cs="Arial"/>
        </w:rPr>
        <w:t xml:space="preserve">2/ </w:t>
      </w:r>
      <w:r w:rsidR="00C77755" w:rsidRPr="00FD2DE8">
        <w:rPr>
          <w:rFonts w:ascii="Nunito" w:hAnsi="Nunito" w:cs="Arial"/>
        </w:rPr>
        <w:t>Durée de l’offre : le soumissionnaire</w:t>
      </w:r>
      <w:r w:rsidR="00E670F6" w:rsidRPr="00FD2DE8">
        <w:rPr>
          <w:rFonts w:ascii="Nunito" w:hAnsi="Nunito" w:cs="Arial"/>
        </w:rPr>
        <w:t xml:space="preserve"> s’engage à respecter son engagement toute la durée du contrat</w:t>
      </w:r>
      <w:r w:rsidR="00FF126D">
        <w:rPr>
          <w:rFonts w:ascii="Nunito" w:hAnsi="Nunito" w:cs="Arial"/>
        </w:rPr>
        <w:t>.</w:t>
      </w:r>
    </w:p>
    <w:p w14:paraId="44D4668E" w14:textId="3E8B5857" w:rsidR="00C77755" w:rsidRPr="00FD2DE8" w:rsidRDefault="003E2E28" w:rsidP="00FD2DE8">
      <w:pPr>
        <w:jc w:val="both"/>
        <w:rPr>
          <w:rFonts w:ascii="Nunito" w:hAnsi="Nunito" w:cs="Arial"/>
        </w:rPr>
      </w:pPr>
      <w:r w:rsidRPr="00FD2DE8">
        <w:rPr>
          <w:rFonts w:ascii="Nunito" w:hAnsi="Nunito" w:cs="Arial"/>
        </w:rPr>
        <w:t xml:space="preserve">3/ </w:t>
      </w:r>
      <w:r w:rsidR="00C77755" w:rsidRPr="00FD2DE8">
        <w:rPr>
          <w:rFonts w:ascii="Nunito" w:hAnsi="Nunito" w:cs="Arial"/>
        </w:rPr>
        <w:t>Monnaie </w:t>
      </w:r>
      <w:r w:rsidR="00481A55" w:rsidRPr="00FD2DE8">
        <w:rPr>
          <w:rFonts w:ascii="Nunito" w:hAnsi="Nunito" w:cs="Arial"/>
        </w:rPr>
        <w:t>: La monnaie de l’offre sera le FCFA</w:t>
      </w:r>
      <w:r w:rsidR="000C6059">
        <w:rPr>
          <w:rFonts w:ascii="Nunito" w:hAnsi="Nunito" w:cs="Arial"/>
        </w:rPr>
        <w:t xml:space="preserve"> (XOF)</w:t>
      </w:r>
    </w:p>
    <w:p w14:paraId="79815107" w14:textId="77777777" w:rsidR="00C77755" w:rsidRDefault="00144105" w:rsidP="00FD2DE8">
      <w:pPr>
        <w:jc w:val="both"/>
        <w:rPr>
          <w:rFonts w:ascii="Nunito" w:hAnsi="Nunito" w:cs="Arial"/>
        </w:rPr>
      </w:pPr>
      <w:r w:rsidRPr="00FD2DE8">
        <w:rPr>
          <w:rFonts w:ascii="Nunito" w:hAnsi="Nunito" w:cs="Arial"/>
        </w:rPr>
        <w:t>4</w:t>
      </w:r>
      <w:r w:rsidR="003E2E28" w:rsidRPr="00FD2DE8">
        <w:rPr>
          <w:rFonts w:ascii="Nunito" w:hAnsi="Nunito" w:cs="Arial"/>
        </w:rPr>
        <w:t xml:space="preserve">/ </w:t>
      </w:r>
      <w:r w:rsidR="00C77755" w:rsidRPr="00FD2DE8">
        <w:rPr>
          <w:rFonts w:ascii="Nunito" w:hAnsi="Nunito" w:cs="Arial"/>
        </w:rPr>
        <w:t xml:space="preserve">Langue de l’offre : </w:t>
      </w:r>
      <w:r w:rsidR="00481A55" w:rsidRPr="00FD2DE8">
        <w:rPr>
          <w:rFonts w:ascii="Nunito" w:hAnsi="Nunito" w:cs="Arial"/>
        </w:rPr>
        <w:t>Français</w:t>
      </w:r>
    </w:p>
    <w:p w14:paraId="632ACF4C" w14:textId="77777777" w:rsidR="00EF5C05" w:rsidRDefault="00EF5C05" w:rsidP="00EF5C05">
      <w:pPr>
        <w:jc w:val="both"/>
        <w:rPr>
          <w:rFonts w:ascii="Nunito" w:hAnsi="Nunito" w:cs="Arial"/>
        </w:rPr>
      </w:pPr>
      <w:r>
        <w:rPr>
          <w:rFonts w:ascii="Nunito" w:hAnsi="Nunito" w:cs="Arial"/>
        </w:rPr>
        <w:t>5/ Validité de l’offre à préciser.</w:t>
      </w:r>
    </w:p>
    <w:p w14:paraId="5B0B7F98" w14:textId="77777777" w:rsidR="00EF5C05" w:rsidRDefault="00EF5C05" w:rsidP="00FD2DE8">
      <w:pPr>
        <w:jc w:val="both"/>
        <w:rPr>
          <w:rFonts w:ascii="Nunito" w:hAnsi="Nunito" w:cs="Arial"/>
        </w:rPr>
      </w:pPr>
    </w:p>
    <w:p w14:paraId="17BDB0B1" w14:textId="77777777" w:rsidR="00C77755" w:rsidRPr="00FD2DE8" w:rsidRDefault="00C77755" w:rsidP="00FD2DE8">
      <w:pPr>
        <w:pStyle w:val="Default"/>
        <w:jc w:val="both"/>
        <w:rPr>
          <w:rFonts w:ascii="Nunito" w:hAnsi="Nunito" w:cs="Arial"/>
          <w:bCs/>
          <w:caps/>
        </w:rPr>
      </w:pPr>
    </w:p>
    <w:p w14:paraId="63303324" w14:textId="77777777" w:rsidR="00C77755" w:rsidRPr="00FD2DE8" w:rsidRDefault="00C77755" w:rsidP="00FD2DE8">
      <w:pPr>
        <w:pStyle w:val="Default"/>
        <w:jc w:val="both"/>
        <w:rPr>
          <w:rFonts w:ascii="Nunito" w:hAnsi="Nunito" w:cs="Arial"/>
          <w:bCs/>
          <w:caps/>
        </w:rPr>
      </w:pPr>
    </w:p>
    <w:p w14:paraId="3608E97B" w14:textId="77777777" w:rsidR="005404C1" w:rsidRPr="00D229C6" w:rsidRDefault="00047448" w:rsidP="005404C1">
      <w:pPr>
        <w:pStyle w:val="Default"/>
        <w:shd w:val="clear" w:color="auto" w:fill="9CC2E5" w:themeFill="accent5" w:themeFillTint="99"/>
        <w:jc w:val="center"/>
        <w:rPr>
          <w:rFonts w:ascii="Nunito" w:hAnsi="Nunito" w:cs="Arial"/>
          <w:bCs/>
          <w:caps/>
          <w:sz w:val="22"/>
          <w:szCs w:val="22"/>
        </w:rPr>
      </w:pPr>
      <w:r w:rsidRPr="00D229C6">
        <w:rPr>
          <w:rFonts w:ascii="Nunito" w:hAnsi="Nunito" w:cs="Arial"/>
          <w:b/>
          <w:bCs/>
          <w:caps/>
          <w:sz w:val="22"/>
          <w:szCs w:val="22"/>
        </w:rPr>
        <w:t>Article 5</w:t>
      </w:r>
      <w:r w:rsidR="00C77755" w:rsidRPr="00D229C6">
        <w:rPr>
          <w:rFonts w:ascii="Nunito" w:hAnsi="Nunito" w:cs="Arial"/>
          <w:b/>
          <w:bCs/>
          <w:caps/>
          <w:sz w:val="22"/>
          <w:szCs w:val="22"/>
        </w:rPr>
        <w:t xml:space="preserve"> : </w:t>
      </w:r>
      <w:r w:rsidR="005404C1" w:rsidRPr="00D229C6">
        <w:rPr>
          <w:rFonts w:ascii="Nunito" w:hAnsi="Nunito" w:cs="Arial"/>
          <w:b/>
          <w:bCs/>
          <w:caps/>
          <w:sz w:val="22"/>
          <w:szCs w:val="22"/>
        </w:rPr>
        <w:t>DOSSIERS DE CANDIDATURE</w:t>
      </w:r>
    </w:p>
    <w:p w14:paraId="4B26D8CC" w14:textId="0EF1E0B7" w:rsidR="00C77755" w:rsidRPr="00D229C6" w:rsidRDefault="00C77755" w:rsidP="00D229C6">
      <w:pPr>
        <w:pStyle w:val="Default"/>
        <w:shd w:val="clear" w:color="auto" w:fill="9CC2E5" w:themeFill="accent5" w:themeFillTint="99"/>
        <w:jc w:val="center"/>
        <w:rPr>
          <w:rFonts w:ascii="Nunito" w:hAnsi="Nunito" w:cs="Arial"/>
          <w:bCs/>
          <w:caps/>
          <w:sz w:val="22"/>
          <w:szCs w:val="22"/>
        </w:rPr>
      </w:pPr>
    </w:p>
    <w:p w14:paraId="7C5EA449" w14:textId="77777777" w:rsidR="00144105" w:rsidRPr="00FD2DE8" w:rsidRDefault="00144105" w:rsidP="00FD2DE8">
      <w:pPr>
        <w:pStyle w:val="Default"/>
        <w:jc w:val="both"/>
        <w:rPr>
          <w:rFonts w:ascii="Nunito" w:hAnsi="Nunito" w:cs="Arial"/>
          <w:b/>
          <w:bCs/>
          <w:caps/>
        </w:rPr>
      </w:pPr>
    </w:p>
    <w:p w14:paraId="2ADD0A79" w14:textId="69715C31" w:rsidR="00D01AC7" w:rsidRPr="00E6286D" w:rsidRDefault="002F6217" w:rsidP="007C11B1">
      <w:pPr>
        <w:pStyle w:val="Corpsdetexte"/>
        <w:jc w:val="both"/>
        <w:rPr>
          <w:rFonts w:ascii="Nunito" w:hAnsi="Nunito" w:cs="Arial"/>
        </w:rPr>
      </w:pPr>
      <w:r>
        <w:rPr>
          <w:rFonts w:ascii="Nunito" w:hAnsi="Nunito" w:cs="Arial"/>
        </w:rPr>
        <w:t>L’offre</w:t>
      </w:r>
      <w:r w:rsidR="00C77755" w:rsidRPr="00E6286D">
        <w:rPr>
          <w:rFonts w:ascii="Nunito" w:hAnsi="Nunito" w:cs="Arial"/>
        </w:rPr>
        <w:t xml:space="preserve"> contiendra</w:t>
      </w:r>
      <w:r w:rsidR="00D01AC7" w:rsidRPr="00E6286D">
        <w:rPr>
          <w:rFonts w:ascii="Nunito" w:hAnsi="Nunito" w:cs="Arial"/>
        </w:rPr>
        <w:t xml:space="preserve"> : </w:t>
      </w:r>
    </w:p>
    <w:p w14:paraId="721237F2" w14:textId="77777777" w:rsidR="00E6286D" w:rsidRPr="00E6286D" w:rsidRDefault="00E6286D" w:rsidP="00FD2DE8">
      <w:pPr>
        <w:tabs>
          <w:tab w:val="num" w:pos="1080"/>
        </w:tabs>
        <w:autoSpaceDE w:val="0"/>
        <w:autoSpaceDN w:val="0"/>
        <w:adjustRightInd w:val="0"/>
        <w:jc w:val="both"/>
        <w:rPr>
          <w:rFonts w:ascii="Nunito" w:hAnsi="Nunito" w:cs="Arial"/>
        </w:rPr>
      </w:pPr>
    </w:p>
    <w:p w14:paraId="08E55D49" w14:textId="0704070C" w:rsidR="00E6286D" w:rsidRDefault="00E6286D" w:rsidP="00E6286D">
      <w:pPr>
        <w:pStyle w:val="Paragraphedeliste"/>
        <w:numPr>
          <w:ilvl w:val="0"/>
          <w:numId w:val="48"/>
        </w:numPr>
        <w:tabs>
          <w:tab w:val="num" w:pos="1080"/>
        </w:tabs>
        <w:autoSpaceDE w:val="0"/>
        <w:autoSpaceDN w:val="0"/>
        <w:adjustRightInd w:val="0"/>
        <w:jc w:val="both"/>
        <w:rPr>
          <w:rFonts w:ascii="Nunito" w:hAnsi="Nunito" w:cs="Arial"/>
        </w:rPr>
      </w:pPr>
      <w:r w:rsidRPr="00E6286D">
        <w:rPr>
          <w:rFonts w:ascii="Nunito" w:hAnsi="Nunito" w:cs="Arial"/>
          <w:b/>
          <w:bCs/>
          <w:u w:val="single"/>
        </w:rPr>
        <w:t>Une Offre Administrative</w:t>
      </w:r>
      <w:r w:rsidRPr="00E6286D">
        <w:rPr>
          <w:rFonts w:ascii="Nunito" w:hAnsi="Nunito" w:cs="Arial"/>
        </w:rPr>
        <w:t> : contenant les documents ci-après selon la chronologie </w:t>
      </w:r>
    </w:p>
    <w:p w14:paraId="5317F523" w14:textId="77777777" w:rsidR="00E6286D" w:rsidRPr="00E6286D" w:rsidRDefault="00E6286D" w:rsidP="00E6286D">
      <w:pPr>
        <w:pStyle w:val="Paragraphedeliste"/>
        <w:tabs>
          <w:tab w:val="num" w:pos="1080"/>
        </w:tabs>
        <w:autoSpaceDE w:val="0"/>
        <w:autoSpaceDN w:val="0"/>
        <w:adjustRightInd w:val="0"/>
        <w:ind w:left="360"/>
        <w:jc w:val="both"/>
        <w:rPr>
          <w:rFonts w:ascii="Nunito" w:hAnsi="Nunito" w:cs="Arial"/>
        </w:rPr>
      </w:pPr>
    </w:p>
    <w:p w14:paraId="5CE269AD" w14:textId="77BD3202" w:rsidR="00D01AC7" w:rsidRPr="00B217EA" w:rsidRDefault="00E6286D" w:rsidP="00FD2DE8">
      <w:pPr>
        <w:numPr>
          <w:ilvl w:val="0"/>
          <w:numId w:val="38"/>
        </w:numPr>
        <w:autoSpaceDE w:val="0"/>
        <w:autoSpaceDN w:val="0"/>
        <w:adjustRightInd w:val="0"/>
        <w:jc w:val="both"/>
        <w:rPr>
          <w:rFonts w:ascii="Nunito" w:hAnsi="Nunito" w:cs="Arial"/>
        </w:rPr>
      </w:pPr>
      <w:r w:rsidRPr="00B217EA">
        <w:rPr>
          <w:rFonts w:ascii="Nunito" w:eastAsia="Calibri" w:hAnsi="Nunito"/>
        </w:rPr>
        <w:t>Copie certifiée conforme du registre de commerce et du crédit mobilier RCCM</w:t>
      </w:r>
      <w:r w:rsidR="00FF126D" w:rsidRPr="00B217EA">
        <w:rPr>
          <w:rFonts w:ascii="Nunito" w:eastAsia="Calibri" w:hAnsi="Nunito"/>
        </w:rPr>
        <w:t xml:space="preserve"> (</w:t>
      </w:r>
      <w:r w:rsidR="000C6059" w:rsidRPr="00B217EA">
        <w:rPr>
          <w:rFonts w:ascii="Nunito" w:eastAsia="Calibri" w:hAnsi="Nunito"/>
          <w:b/>
          <w:bCs/>
        </w:rPr>
        <w:t>Obligatoire</w:t>
      </w:r>
      <w:r w:rsidR="00FF126D" w:rsidRPr="00B217EA">
        <w:rPr>
          <w:rFonts w:ascii="Nunito" w:eastAsia="Calibri" w:hAnsi="Nunito"/>
        </w:rPr>
        <w:t>) ;</w:t>
      </w:r>
    </w:p>
    <w:p w14:paraId="4FB8FF07" w14:textId="171D7922" w:rsidR="00E6286D" w:rsidRPr="00B217EA" w:rsidRDefault="00E6286D" w:rsidP="00FD2DE8">
      <w:pPr>
        <w:numPr>
          <w:ilvl w:val="0"/>
          <w:numId w:val="38"/>
        </w:numPr>
        <w:autoSpaceDE w:val="0"/>
        <w:autoSpaceDN w:val="0"/>
        <w:adjustRightInd w:val="0"/>
        <w:jc w:val="both"/>
        <w:rPr>
          <w:rFonts w:ascii="Nunito" w:hAnsi="Nunito" w:cs="Arial"/>
        </w:rPr>
      </w:pPr>
      <w:r w:rsidRPr="00B217EA">
        <w:rPr>
          <w:rFonts w:ascii="Nunito" w:eastAsia="Calibri" w:hAnsi="Nunito"/>
        </w:rPr>
        <w:t>Copie certifiée du numéro</w:t>
      </w:r>
      <w:r w:rsidR="004E2EE9" w:rsidRPr="001C1CF5">
        <w:rPr>
          <w:rFonts w:ascii="Nunito" w:eastAsia="Calibri" w:hAnsi="Nunito"/>
        </w:rPr>
        <w:t xml:space="preserve"> d'Identifiant financier unique</w:t>
      </w:r>
      <w:r w:rsidR="00CA5E96">
        <w:rPr>
          <w:rFonts w:ascii="Nunito" w:eastAsia="Calibri" w:hAnsi="Nunito"/>
        </w:rPr>
        <w:t xml:space="preserve"> (IFU)</w:t>
      </w:r>
      <w:r w:rsidR="00F2395F" w:rsidRPr="00B217EA">
        <w:rPr>
          <w:rFonts w:ascii="Nunito" w:eastAsia="Calibri" w:hAnsi="Nunito"/>
        </w:rPr>
        <w:t xml:space="preserve"> </w:t>
      </w:r>
      <w:r w:rsidRPr="00B217EA">
        <w:rPr>
          <w:rFonts w:ascii="Nunito" w:eastAsia="Calibri" w:hAnsi="Nunito"/>
        </w:rPr>
        <w:t>(</w:t>
      </w:r>
      <w:r w:rsidR="000C6059" w:rsidRPr="00B217EA">
        <w:rPr>
          <w:rFonts w:ascii="Nunito" w:eastAsia="Calibri" w:hAnsi="Nunito"/>
          <w:b/>
          <w:bCs/>
        </w:rPr>
        <w:t>Obligatoire</w:t>
      </w:r>
      <w:r w:rsidRPr="00B217EA">
        <w:rPr>
          <w:rFonts w:ascii="Nunito" w:eastAsia="Calibri" w:hAnsi="Nunito"/>
        </w:rPr>
        <w:t>)</w:t>
      </w:r>
      <w:r w:rsidR="00FF126D" w:rsidRPr="00B217EA">
        <w:rPr>
          <w:rFonts w:ascii="Nunito" w:eastAsia="Calibri" w:hAnsi="Nunito"/>
        </w:rPr>
        <w:t> ;</w:t>
      </w:r>
    </w:p>
    <w:p w14:paraId="025F83CD" w14:textId="2FD3BDEF" w:rsidR="00F90717" w:rsidRPr="00B217EA" w:rsidRDefault="00F90717" w:rsidP="00FD2DE8">
      <w:pPr>
        <w:numPr>
          <w:ilvl w:val="0"/>
          <w:numId w:val="38"/>
        </w:numPr>
        <w:autoSpaceDE w:val="0"/>
        <w:autoSpaceDN w:val="0"/>
        <w:adjustRightInd w:val="0"/>
        <w:jc w:val="both"/>
        <w:rPr>
          <w:rFonts w:ascii="Nunito" w:hAnsi="Nunito" w:cs="Arial"/>
        </w:rPr>
      </w:pPr>
      <w:r w:rsidRPr="00B217EA">
        <w:rPr>
          <w:rFonts w:ascii="Nunito" w:eastAsia="Calibri" w:hAnsi="Nunito"/>
        </w:rPr>
        <w:t>Le RIB de l’entreprise</w:t>
      </w:r>
      <w:r w:rsidR="001F55F6" w:rsidRPr="00B217EA">
        <w:rPr>
          <w:rFonts w:ascii="Nunito" w:eastAsia="Calibri" w:hAnsi="Nunito"/>
        </w:rPr>
        <w:t> </w:t>
      </w:r>
      <w:r w:rsidR="00122608" w:rsidRPr="00B217EA">
        <w:rPr>
          <w:rFonts w:ascii="Nunito" w:eastAsia="Calibri" w:hAnsi="Nunito"/>
        </w:rPr>
        <w:t>(</w:t>
      </w:r>
      <w:r w:rsidR="00122608" w:rsidRPr="00B217EA">
        <w:rPr>
          <w:rFonts w:ascii="Nunito" w:eastAsia="Calibri" w:hAnsi="Nunito"/>
          <w:b/>
          <w:bCs/>
        </w:rPr>
        <w:t>Obligatoire</w:t>
      </w:r>
      <w:r w:rsidR="00122608" w:rsidRPr="00B217EA">
        <w:rPr>
          <w:rFonts w:ascii="Nunito" w:eastAsia="Calibri" w:hAnsi="Nunito"/>
        </w:rPr>
        <w:t>) </w:t>
      </w:r>
      <w:r w:rsidR="001F55F6" w:rsidRPr="00B217EA">
        <w:rPr>
          <w:rFonts w:ascii="Nunito" w:eastAsia="Calibri" w:hAnsi="Nunito"/>
        </w:rPr>
        <w:t>;</w:t>
      </w:r>
    </w:p>
    <w:p w14:paraId="735C24BD" w14:textId="4B32F787" w:rsidR="00F90717" w:rsidRPr="00B217EA" w:rsidRDefault="000C6059" w:rsidP="000C6059">
      <w:pPr>
        <w:numPr>
          <w:ilvl w:val="0"/>
          <w:numId w:val="38"/>
        </w:numPr>
        <w:autoSpaceDE w:val="0"/>
        <w:autoSpaceDN w:val="0"/>
        <w:adjustRightInd w:val="0"/>
        <w:jc w:val="both"/>
        <w:rPr>
          <w:rFonts w:ascii="Nunito" w:eastAsia="Calibri" w:hAnsi="Nunito"/>
        </w:rPr>
      </w:pPr>
      <w:r w:rsidRPr="00B217EA">
        <w:rPr>
          <w:rFonts w:ascii="Nunito" w:eastAsia="Calibri" w:hAnsi="Nunito"/>
        </w:rPr>
        <w:t xml:space="preserve">Passeport /Carte nationale d’identité du représentant </w:t>
      </w:r>
      <w:r w:rsidR="00F90717" w:rsidRPr="00B217EA">
        <w:rPr>
          <w:rFonts w:ascii="Nunito" w:eastAsia="Calibri" w:hAnsi="Nunito"/>
          <w:b/>
          <w:bCs/>
        </w:rPr>
        <w:t>(</w:t>
      </w:r>
      <w:r w:rsidR="00F2395F" w:rsidRPr="00B217EA">
        <w:rPr>
          <w:rFonts w:ascii="Nunito" w:eastAsia="Calibri" w:hAnsi="Nunito"/>
          <w:b/>
          <w:bCs/>
        </w:rPr>
        <w:t>Eliminatoire</w:t>
      </w:r>
      <w:r w:rsidR="00F90717" w:rsidRPr="00B217EA">
        <w:rPr>
          <w:rFonts w:ascii="Nunito" w:eastAsia="Calibri" w:hAnsi="Nunito"/>
          <w:b/>
          <w:bCs/>
        </w:rPr>
        <w:t>)</w:t>
      </w:r>
      <w:r w:rsidR="001F55F6" w:rsidRPr="00B217EA">
        <w:rPr>
          <w:rFonts w:ascii="Nunito" w:eastAsia="Calibri" w:hAnsi="Nunito"/>
        </w:rPr>
        <w:t> ;</w:t>
      </w:r>
    </w:p>
    <w:p w14:paraId="559A5E84" w14:textId="59B7D134" w:rsidR="000C6059" w:rsidRPr="00B217EA" w:rsidRDefault="000C6059" w:rsidP="000C6059">
      <w:pPr>
        <w:numPr>
          <w:ilvl w:val="0"/>
          <w:numId w:val="38"/>
        </w:numPr>
        <w:autoSpaceDE w:val="0"/>
        <w:autoSpaceDN w:val="0"/>
        <w:adjustRightInd w:val="0"/>
        <w:jc w:val="both"/>
        <w:rPr>
          <w:rFonts w:ascii="Nunito" w:eastAsia="Calibri" w:hAnsi="Nunito"/>
        </w:rPr>
      </w:pPr>
      <w:r w:rsidRPr="00B217EA">
        <w:rPr>
          <w:rFonts w:ascii="Nunito" w:eastAsia="Calibri" w:hAnsi="Nunito"/>
        </w:rPr>
        <w:t xml:space="preserve">Dans le cas d’un mandat, la procuration officielle entre le représentant légal et le mandataire et la copie de la pièce d’identité ou du passeport du mandataire </w:t>
      </w:r>
      <w:r w:rsidRPr="00B217EA">
        <w:rPr>
          <w:rFonts w:ascii="Nunito" w:eastAsia="Calibri" w:hAnsi="Nunito"/>
          <w:b/>
          <w:bCs/>
        </w:rPr>
        <w:t>(éliminatoire)</w:t>
      </w:r>
    </w:p>
    <w:p w14:paraId="1A6A62DE" w14:textId="3C2F4E8C" w:rsidR="001F55F6" w:rsidRPr="00B217EA" w:rsidRDefault="001F55F6" w:rsidP="00F90717">
      <w:pPr>
        <w:pStyle w:val="Paragraphedeliste"/>
        <w:numPr>
          <w:ilvl w:val="0"/>
          <w:numId w:val="38"/>
        </w:numPr>
        <w:rPr>
          <w:rFonts w:ascii="Nunito" w:hAnsi="Nunito"/>
          <w:sz w:val="24"/>
          <w:szCs w:val="24"/>
        </w:rPr>
      </w:pPr>
      <w:r w:rsidRPr="00B217EA">
        <w:rPr>
          <w:rFonts w:ascii="Nunito" w:hAnsi="Nunito"/>
          <w:sz w:val="24"/>
          <w:szCs w:val="24"/>
        </w:rPr>
        <w:t>Formulaire d’identification fournisseur renseigné, cacheté et signé </w:t>
      </w:r>
      <w:r w:rsidR="004A4517" w:rsidRPr="00B217EA">
        <w:rPr>
          <w:rFonts w:ascii="Nunito" w:hAnsi="Nunito"/>
        </w:rPr>
        <w:t>(</w:t>
      </w:r>
      <w:r w:rsidR="004A4517" w:rsidRPr="00B217EA">
        <w:rPr>
          <w:rFonts w:ascii="Nunito" w:hAnsi="Nunito"/>
          <w:b/>
          <w:bCs/>
        </w:rPr>
        <w:t>Obligatoire</w:t>
      </w:r>
      <w:r w:rsidR="004A4517" w:rsidRPr="00B217EA">
        <w:rPr>
          <w:rFonts w:ascii="Nunito" w:hAnsi="Nunito"/>
        </w:rPr>
        <w:t>) </w:t>
      </w:r>
      <w:r w:rsidRPr="00B217EA">
        <w:rPr>
          <w:rFonts w:ascii="Nunito" w:hAnsi="Nunito"/>
          <w:sz w:val="24"/>
          <w:szCs w:val="24"/>
        </w:rPr>
        <w:t>; </w:t>
      </w:r>
    </w:p>
    <w:p w14:paraId="4A7F4B42" w14:textId="50FF9FC3" w:rsidR="00F90717" w:rsidRPr="00B217EA" w:rsidRDefault="00F90717" w:rsidP="00F90717">
      <w:pPr>
        <w:pStyle w:val="Paragraphedeliste"/>
        <w:numPr>
          <w:ilvl w:val="0"/>
          <w:numId w:val="38"/>
        </w:numPr>
        <w:rPr>
          <w:rFonts w:ascii="Nunito" w:hAnsi="Nunito"/>
          <w:sz w:val="24"/>
          <w:szCs w:val="24"/>
        </w:rPr>
      </w:pPr>
      <w:r w:rsidRPr="00B217EA">
        <w:rPr>
          <w:rFonts w:ascii="Nunito" w:hAnsi="Nunito"/>
          <w:sz w:val="24"/>
          <w:szCs w:val="24"/>
        </w:rPr>
        <w:t>Les conditions générales d’achat signées et datées</w:t>
      </w:r>
      <w:r w:rsidR="004A4517" w:rsidRPr="00B217EA">
        <w:rPr>
          <w:rFonts w:ascii="Nunito" w:hAnsi="Nunito"/>
          <w:sz w:val="24"/>
          <w:szCs w:val="24"/>
        </w:rPr>
        <w:t xml:space="preserve"> </w:t>
      </w:r>
      <w:r w:rsidR="004A4517" w:rsidRPr="00B217EA">
        <w:rPr>
          <w:rFonts w:ascii="Nunito" w:hAnsi="Nunito"/>
        </w:rPr>
        <w:t>(</w:t>
      </w:r>
      <w:r w:rsidR="004A4517" w:rsidRPr="00B217EA">
        <w:rPr>
          <w:rFonts w:ascii="Nunito" w:hAnsi="Nunito"/>
          <w:b/>
          <w:bCs/>
        </w:rPr>
        <w:t>Obligatoire</w:t>
      </w:r>
      <w:r w:rsidR="004A4517" w:rsidRPr="00B217EA">
        <w:rPr>
          <w:rFonts w:ascii="Nunito" w:hAnsi="Nunito"/>
        </w:rPr>
        <w:t>) </w:t>
      </w:r>
    </w:p>
    <w:p w14:paraId="0C55A19E" w14:textId="136EE290" w:rsidR="00895697" w:rsidRPr="00122608" w:rsidRDefault="00F90717" w:rsidP="00122608">
      <w:pPr>
        <w:pStyle w:val="Paragraphedeliste"/>
        <w:numPr>
          <w:ilvl w:val="0"/>
          <w:numId w:val="38"/>
        </w:numPr>
        <w:rPr>
          <w:rFonts w:ascii="Nunito" w:hAnsi="Nunito"/>
          <w:sz w:val="24"/>
          <w:szCs w:val="24"/>
        </w:rPr>
      </w:pPr>
      <w:r w:rsidRPr="00B217EA">
        <w:rPr>
          <w:rFonts w:ascii="Nunito" w:hAnsi="Nunito"/>
          <w:sz w:val="24"/>
          <w:szCs w:val="24"/>
        </w:rPr>
        <w:t>Formulaire sur les bonnes pratiques commerciales signées et datées</w:t>
      </w:r>
      <w:r w:rsidR="004A4517" w:rsidRPr="00B217EA">
        <w:rPr>
          <w:rFonts w:ascii="Nunito" w:hAnsi="Nunito"/>
          <w:sz w:val="24"/>
          <w:szCs w:val="24"/>
        </w:rPr>
        <w:t xml:space="preserve"> </w:t>
      </w:r>
      <w:r w:rsidR="004A4517" w:rsidRPr="00B217EA">
        <w:rPr>
          <w:rFonts w:ascii="Nunito" w:hAnsi="Nunito"/>
        </w:rPr>
        <w:t>(</w:t>
      </w:r>
      <w:r w:rsidR="004A4517" w:rsidRPr="00B217EA">
        <w:rPr>
          <w:rFonts w:ascii="Nunito" w:hAnsi="Nunito"/>
          <w:b/>
          <w:bCs/>
        </w:rPr>
        <w:t>Obligatoire</w:t>
      </w:r>
      <w:r w:rsidR="004A4517" w:rsidRPr="00B217EA">
        <w:rPr>
          <w:rFonts w:ascii="Nunito" w:hAnsi="Nunito"/>
        </w:rPr>
        <w:t>) </w:t>
      </w:r>
    </w:p>
    <w:p w14:paraId="7ACAD7E1" w14:textId="3763FFF6" w:rsidR="00895697" w:rsidRDefault="00895697" w:rsidP="00895697">
      <w:pPr>
        <w:pStyle w:val="Paragraphedeliste"/>
        <w:numPr>
          <w:ilvl w:val="0"/>
          <w:numId w:val="48"/>
        </w:numPr>
        <w:rPr>
          <w:rFonts w:ascii="Nunito" w:hAnsi="Nunito"/>
          <w:b/>
          <w:bCs/>
          <w:u w:val="single"/>
        </w:rPr>
      </w:pPr>
      <w:r w:rsidRPr="00895697">
        <w:rPr>
          <w:rFonts w:ascii="Nunito" w:hAnsi="Nunito"/>
          <w:b/>
          <w:bCs/>
          <w:u w:val="single"/>
        </w:rPr>
        <w:t>Une offre Technique :</w:t>
      </w:r>
    </w:p>
    <w:p w14:paraId="774462A1" w14:textId="77777777" w:rsidR="002F6217" w:rsidRDefault="002F6217" w:rsidP="002F6217">
      <w:pPr>
        <w:pStyle w:val="Paragraphedeliste"/>
        <w:ind w:left="360"/>
        <w:rPr>
          <w:rFonts w:ascii="Nunito" w:hAnsi="Nunito"/>
          <w:b/>
          <w:bCs/>
          <w:u w:val="single"/>
        </w:rPr>
      </w:pPr>
    </w:p>
    <w:p w14:paraId="2FC39AF4" w14:textId="3B1CAFC8" w:rsidR="002F6217" w:rsidRPr="00612AC3" w:rsidRDefault="002F6217" w:rsidP="002F6217">
      <w:pPr>
        <w:pStyle w:val="Paragraphedeliste"/>
        <w:numPr>
          <w:ilvl w:val="0"/>
          <w:numId w:val="38"/>
        </w:numPr>
        <w:rPr>
          <w:rFonts w:ascii="Nunito" w:hAnsi="Nunito"/>
          <w:b/>
          <w:bCs/>
          <w:sz w:val="24"/>
          <w:szCs w:val="24"/>
          <w:u w:val="single"/>
        </w:rPr>
      </w:pPr>
      <w:r w:rsidRPr="00612AC3">
        <w:rPr>
          <w:rFonts w:ascii="Nunito" w:hAnsi="Nunito"/>
          <w:sz w:val="24"/>
          <w:szCs w:val="24"/>
        </w:rPr>
        <w:t xml:space="preserve">Copie certifiée d’autorisation d'exploitation </w:t>
      </w:r>
      <w:r w:rsidR="00AB7CA8">
        <w:rPr>
          <w:rFonts w:ascii="Nunito" w:hAnsi="Nunito"/>
          <w:sz w:val="24"/>
          <w:szCs w:val="24"/>
        </w:rPr>
        <w:t>d’un réseau GSM</w:t>
      </w:r>
      <w:r w:rsidR="001F55F6" w:rsidRPr="00612AC3">
        <w:rPr>
          <w:rFonts w:ascii="Nunito" w:hAnsi="Nunito"/>
          <w:sz w:val="24"/>
          <w:szCs w:val="24"/>
        </w:rPr>
        <w:t> ;</w:t>
      </w:r>
    </w:p>
    <w:p w14:paraId="07F6A363" w14:textId="2F3A5F14" w:rsidR="002F6217" w:rsidRPr="00612AC3" w:rsidRDefault="002F6217" w:rsidP="002F6217">
      <w:pPr>
        <w:pStyle w:val="Paragraphedeliste"/>
        <w:numPr>
          <w:ilvl w:val="0"/>
          <w:numId w:val="38"/>
        </w:numPr>
        <w:rPr>
          <w:rFonts w:ascii="Nunito" w:hAnsi="Nunito"/>
          <w:b/>
          <w:bCs/>
          <w:sz w:val="24"/>
          <w:szCs w:val="24"/>
          <w:u w:val="single"/>
        </w:rPr>
      </w:pPr>
      <w:r w:rsidRPr="00612AC3">
        <w:rPr>
          <w:rFonts w:ascii="Nunito" w:hAnsi="Nunito"/>
          <w:sz w:val="24"/>
          <w:szCs w:val="24"/>
        </w:rPr>
        <w:lastRenderedPageBreak/>
        <w:t xml:space="preserve">Références de clients </w:t>
      </w:r>
      <w:r w:rsidR="008D0151">
        <w:rPr>
          <w:rFonts w:ascii="Nunito" w:hAnsi="Nunito"/>
          <w:sz w:val="24"/>
          <w:szCs w:val="24"/>
        </w:rPr>
        <w:t>(</w:t>
      </w:r>
      <w:r w:rsidR="008D0151" w:rsidRPr="00612AC3">
        <w:rPr>
          <w:rFonts w:ascii="Nunito" w:hAnsi="Nunito" w:cs="Arial"/>
        </w:rPr>
        <w:t xml:space="preserve">ONG/UN </w:t>
      </w:r>
      <w:r w:rsidR="008D0151">
        <w:rPr>
          <w:rFonts w:ascii="Nunito" w:hAnsi="Nunito" w:cs="Arial"/>
        </w:rPr>
        <w:t xml:space="preserve">ou autres) </w:t>
      </w:r>
      <w:r w:rsidRPr="00612AC3">
        <w:rPr>
          <w:rFonts w:ascii="Nunito" w:hAnsi="Nunito"/>
          <w:sz w:val="24"/>
          <w:szCs w:val="24"/>
        </w:rPr>
        <w:t>pour des marchés similaires</w:t>
      </w:r>
      <w:r w:rsidR="008D0151">
        <w:rPr>
          <w:rFonts w:ascii="Nunito" w:hAnsi="Nunito"/>
          <w:sz w:val="24"/>
          <w:szCs w:val="24"/>
        </w:rPr>
        <w:t>, fournir les preuves (contrats)</w:t>
      </w:r>
      <w:r w:rsidR="001F55F6" w:rsidRPr="00612AC3">
        <w:rPr>
          <w:rFonts w:ascii="Nunito" w:hAnsi="Nunito"/>
          <w:sz w:val="24"/>
          <w:szCs w:val="24"/>
        </w:rPr>
        <w:t> ;</w:t>
      </w:r>
    </w:p>
    <w:p w14:paraId="1072CF30" w14:textId="531DEA76" w:rsidR="002F6217" w:rsidRPr="00612AC3" w:rsidRDefault="002F6217" w:rsidP="002F6217">
      <w:pPr>
        <w:pStyle w:val="Paragraphedeliste"/>
        <w:numPr>
          <w:ilvl w:val="0"/>
          <w:numId w:val="38"/>
        </w:numPr>
        <w:rPr>
          <w:rFonts w:ascii="Nunito" w:hAnsi="Nunito"/>
          <w:b/>
          <w:bCs/>
          <w:sz w:val="24"/>
          <w:szCs w:val="24"/>
          <w:u w:val="single"/>
        </w:rPr>
      </w:pPr>
      <w:r w:rsidRPr="00612AC3">
        <w:rPr>
          <w:rFonts w:ascii="Nunito" w:hAnsi="Nunito"/>
          <w:sz w:val="24"/>
          <w:szCs w:val="24"/>
        </w:rPr>
        <w:t>Service après-vente proposé</w:t>
      </w:r>
      <w:r w:rsidR="001F55F6" w:rsidRPr="00612AC3">
        <w:rPr>
          <w:rFonts w:ascii="Nunito" w:hAnsi="Nunito"/>
          <w:sz w:val="24"/>
          <w:szCs w:val="24"/>
        </w:rPr>
        <w:t> ;</w:t>
      </w:r>
    </w:p>
    <w:p w14:paraId="7BAAD4EA" w14:textId="64A16F92" w:rsidR="002F6217" w:rsidRPr="00612AC3" w:rsidRDefault="002F6217" w:rsidP="002F6217">
      <w:pPr>
        <w:pStyle w:val="Paragraphedeliste"/>
        <w:numPr>
          <w:ilvl w:val="0"/>
          <w:numId w:val="38"/>
        </w:numPr>
        <w:rPr>
          <w:rFonts w:ascii="Nunito" w:hAnsi="Nunito"/>
          <w:b/>
          <w:bCs/>
          <w:sz w:val="24"/>
          <w:szCs w:val="24"/>
          <w:u w:val="single"/>
        </w:rPr>
      </w:pPr>
      <w:r w:rsidRPr="00612AC3">
        <w:rPr>
          <w:rFonts w:ascii="Nunito" w:hAnsi="Nunito"/>
          <w:sz w:val="24"/>
          <w:szCs w:val="24"/>
        </w:rPr>
        <w:t xml:space="preserve">Délai </w:t>
      </w:r>
      <w:r w:rsidR="00AB7CA8">
        <w:rPr>
          <w:rFonts w:ascii="Nunito" w:hAnsi="Nunito"/>
          <w:sz w:val="24"/>
          <w:szCs w:val="24"/>
        </w:rPr>
        <w:t>de mise en service de la flotte</w:t>
      </w:r>
      <w:r w:rsidR="001F55F6" w:rsidRPr="00612AC3">
        <w:rPr>
          <w:rFonts w:ascii="Nunito" w:hAnsi="Nunito"/>
          <w:sz w:val="24"/>
          <w:szCs w:val="24"/>
        </w:rPr>
        <w:t> ;</w:t>
      </w:r>
    </w:p>
    <w:p w14:paraId="51920D68" w14:textId="6EB87CEF" w:rsidR="002F6217" w:rsidRPr="00612AC3" w:rsidRDefault="002F6217" w:rsidP="002F6217">
      <w:pPr>
        <w:pStyle w:val="Paragraphedeliste"/>
        <w:numPr>
          <w:ilvl w:val="0"/>
          <w:numId w:val="38"/>
        </w:numPr>
        <w:rPr>
          <w:rFonts w:ascii="Nunito" w:hAnsi="Nunito"/>
          <w:b/>
          <w:bCs/>
          <w:sz w:val="24"/>
          <w:szCs w:val="24"/>
          <w:u w:val="single"/>
        </w:rPr>
      </w:pPr>
      <w:r w:rsidRPr="00612AC3">
        <w:rPr>
          <w:rFonts w:ascii="Nunito" w:hAnsi="Nunito"/>
          <w:sz w:val="24"/>
          <w:szCs w:val="24"/>
        </w:rPr>
        <w:t>Support technique proposé 24h/24</w:t>
      </w:r>
      <w:r w:rsidR="001F55F6" w:rsidRPr="00612AC3">
        <w:rPr>
          <w:rFonts w:ascii="Nunito" w:hAnsi="Nunito"/>
          <w:sz w:val="24"/>
          <w:szCs w:val="24"/>
        </w:rPr>
        <w:t> ;</w:t>
      </w:r>
    </w:p>
    <w:p w14:paraId="5555030C" w14:textId="77777777" w:rsidR="002F6217" w:rsidRDefault="002F6217" w:rsidP="002F6217">
      <w:pPr>
        <w:rPr>
          <w:rFonts w:ascii="Nunito" w:eastAsia="Calibri" w:hAnsi="Nunito"/>
          <w:b/>
          <w:bCs/>
          <w:u w:val="single"/>
        </w:rPr>
      </w:pPr>
    </w:p>
    <w:p w14:paraId="5608612F" w14:textId="13E96869" w:rsidR="002F6217" w:rsidRDefault="002F6217" w:rsidP="002F6217">
      <w:pPr>
        <w:pStyle w:val="Paragraphedeliste"/>
        <w:numPr>
          <w:ilvl w:val="0"/>
          <w:numId w:val="48"/>
        </w:numPr>
        <w:rPr>
          <w:rFonts w:ascii="Nunito" w:hAnsi="Nunito"/>
          <w:b/>
          <w:bCs/>
          <w:u w:val="single"/>
        </w:rPr>
      </w:pPr>
      <w:r>
        <w:rPr>
          <w:rFonts w:ascii="Nunito" w:hAnsi="Nunito"/>
          <w:b/>
          <w:bCs/>
          <w:u w:val="single"/>
        </w:rPr>
        <w:t>Offre financière</w:t>
      </w:r>
      <w:r w:rsidR="001F4987">
        <w:rPr>
          <w:rFonts w:ascii="Nunito" w:hAnsi="Nunito"/>
          <w:b/>
          <w:bCs/>
          <w:u w:val="single"/>
        </w:rPr>
        <w:t xml:space="preserve"> libellé en Fcfa</w:t>
      </w:r>
      <w:r w:rsidR="004A4517">
        <w:rPr>
          <w:rFonts w:ascii="Nunito" w:hAnsi="Nunito"/>
          <w:b/>
          <w:bCs/>
          <w:u w:val="single"/>
        </w:rPr>
        <w:t xml:space="preserve"> (XOF)</w:t>
      </w:r>
    </w:p>
    <w:p w14:paraId="1520DE5C" w14:textId="77777777" w:rsidR="002F6217" w:rsidRPr="002F6217" w:rsidRDefault="002F6217" w:rsidP="002F6217">
      <w:pPr>
        <w:pStyle w:val="Paragraphedeliste"/>
        <w:ind w:left="360"/>
        <w:rPr>
          <w:rFonts w:ascii="Nunito" w:hAnsi="Nunito"/>
          <w:b/>
          <w:bCs/>
          <w:u w:val="single"/>
        </w:rPr>
      </w:pPr>
    </w:p>
    <w:p w14:paraId="748780C3" w14:textId="160EE3A2" w:rsidR="008706C8" w:rsidRPr="00612AC3" w:rsidRDefault="002F6217" w:rsidP="002F6217">
      <w:pPr>
        <w:pStyle w:val="Paragraphedeliste"/>
        <w:numPr>
          <w:ilvl w:val="0"/>
          <w:numId w:val="38"/>
        </w:numPr>
        <w:autoSpaceDE w:val="0"/>
        <w:autoSpaceDN w:val="0"/>
        <w:adjustRightInd w:val="0"/>
        <w:jc w:val="both"/>
        <w:rPr>
          <w:rFonts w:ascii="Nunito" w:hAnsi="Nunito" w:cs="Arial"/>
          <w:sz w:val="24"/>
          <w:szCs w:val="24"/>
        </w:rPr>
      </w:pPr>
      <w:r w:rsidRPr="00612AC3">
        <w:rPr>
          <w:rFonts w:ascii="Nunito" w:hAnsi="Nunito" w:cs="Arial"/>
          <w:sz w:val="24"/>
          <w:szCs w:val="24"/>
        </w:rPr>
        <w:t>Coût des équipements</w:t>
      </w:r>
      <w:r w:rsidR="00AB7CA8">
        <w:rPr>
          <w:rFonts w:ascii="Nunito" w:hAnsi="Nunito" w:cs="Arial"/>
          <w:sz w:val="24"/>
          <w:szCs w:val="24"/>
        </w:rPr>
        <w:t xml:space="preserve"> (téléphone) si </w:t>
      </w:r>
      <w:r w:rsidR="008D0151">
        <w:rPr>
          <w:rFonts w:ascii="Nunito" w:hAnsi="Nunito" w:cs="Arial"/>
          <w:sz w:val="24"/>
          <w:szCs w:val="24"/>
        </w:rPr>
        <w:t>payant</w:t>
      </w:r>
      <w:r w:rsidR="008D0151" w:rsidRPr="00612AC3">
        <w:rPr>
          <w:rFonts w:ascii="Nunito" w:hAnsi="Nunito" w:cs="Arial"/>
          <w:sz w:val="24"/>
          <w:szCs w:val="24"/>
        </w:rPr>
        <w:t xml:space="preserve"> ;</w:t>
      </w:r>
      <w:r w:rsidR="005D23E7" w:rsidRPr="00612AC3">
        <w:rPr>
          <w:rFonts w:ascii="Nunito" w:hAnsi="Nunito" w:cs="Arial"/>
          <w:sz w:val="24"/>
          <w:szCs w:val="24"/>
        </w:rPr>
        <w:t xml:space="preserve"> </w:t>
      </w:r>
    </w:p>
    <w:p w14:paraId="53590D87" w14:textId="52A3C807" w:rsidR="002F6217" w:rsidRPr="002F6217" w:rsidRDefault="002F6217" w:rsidP="002F6217">
      <w:pPr>
        <w:pStyle w:val="Paragraphedeliste"/>
        <w:numPr>
          <w:ilvl w:val="0"/>
          <w:numId w:val="38"/>
        </w:numPr>
        <w:autoSpaceDE w:val="0"/>
        <w:autoSpaceDN w:val="0"/>
        <w:adjustRightInd w:val="0"/>
        <w:jc w:val="both"/>
        <w:rPr>
          <w:rFonts w:ascii="Nunito" w:hAnsi="Nunito" w:cs="Arial"/>
        </w:rPr>
      </w:pPr>
      <w:r w:rsidRPr="00612AC3">
        <w:rPr>
          <w:rFonts w:ascii="Nunito" w:hAnsi="Nunito" w:cs="Arial"/>
          <w:sz w:val="24"/>
          <w:szCs w:val="24"/>
        </w:rPr>
        <w:t xml:space="preserve">Redevance mensuelle </w:t>
      </w:r>
      <w:r w:rsidR="00AB7CA8">
        <w:rPr>
          <w:rFonts w:ascii="Nunito" w:hAnsi="Nunito" w:cs="Arial"/>
          <w:sz w:val="24"/>
          <w:szCs w:val="24"/>
        </w:rPr>
        <w:t>d’un numéro en fonction du nombre de numéros de la flotte</w:t>
      </w:r>
      <w:r w:rsidR="005D23E7">
        <w:rPr>
          <w:rFonts w:ascii="Nunito" w:hAnsi="Nunito" w:cs="Arial"/>
        </w:rPr>
        <w:t>.</w:t>
      </w:r>
    </w:p>
    <w:p w14:paraId="58489663" w14:textId="77777777" w:rsidR="002F6217" w:rsidRPr="00FD2DE8" w:rsidRDefault="002F6217" w:rsidP="00FD2DE8">
      <w:pPr>
        <w:pStyle w:val="Default"/>
        <w:jc w:val="both"/>
        <w:rPr>
          <w:rFonts w:ascii="Nunito" w:hAnsi="Nunito" w:cs="Arial"/>
          <w:color w:val="auto"/>
        </w:rPr>
      </w:pPr>
    </w:p>
    <w:p w14:paraId="62458C56" w14:textId="77777777" w:rsidR="00550BAE" w:rsidRPr="00FD2DE8" w:rsidRDefault="00550BAE" w:rsidP="00FD2DE8">
      <w:pPr>
        <w:jc w:val="both"/>
        <w:rPr>
          <w:rFonts w:ascii="Nunito" w:hAnsi="Nunito" w:cs="Arial"/>
        </w:rPr>
      </w:pPr>
    </w:p>
    <w:bookmarkEnd w:id="0"/>
    <w:p w14:paraId="212597F6" w14:textId="02781BB6" w:rsidR="009D3D84" w:rsidRPr="00FD2DE8" w:rsidRDefault="00047448" w:rsidP="00A812E5">
      <w:pPr>
        <w:pStyle w:val="Default"/>
        <w:shd w:val="clear" w:color="auto" w:fill="9CC2E5" w:themeFill="accent5" w:themeFillTint="99"/>
        <w:jc w:val="center"/>
        <w:rPr>
          <w:rFonts w:ascii="Nunito" w:hAnsi="Nunito" w:cs="Arial"/>
          <w:b/>
          <w:bCs/>
          <w:caps/>
        </w:rPr>
      </w:pPr>
      <w:r w:rsidRPr="00FD2DE8">
        <w:rPr>
          <w:rFonts w:ascii="Nunito" w:hAnsi="Nunito" w:cs="Arial"/>
          <w:b/>
          <w:bCs/>
          <w:caps/>
        </w:rPr>
        <w:t>ARTICLE 6</w:t>
      </w:r>
      <w:r w:rsidR="00550BAE" w:rsidRPr="00FD2DE8">
        <w:rPr>
          <w:rFonts w:ascii="Nunito" w:hAnsi="Nunito" w:cs="Arial"/>
          <w:b/>
          <w:bCs/>
          <w:caps/>
        </w:rPr>
        <w:t> : DATE LIMITE DE RECEPTION DES OFFRES</w:t>
      </w:r>
    </w:p>
    <w:p w14:paraId="3A436E3E" w14:textId="77777777" w:rsidR="00550BAE" w:rsidRPr="00FD2DE8" w:rsidRDefault="009867A0" w:rsidP="00FD2DE8">
      <w:pPr>
        <w:jc w:val="both"/>
        <w:rPr>
          <w:rFonts w:ascii="Nunito" w:hAnsi="Nunito" w:cs="Arial"/>
          <w:b/>
        </w:rPr>
      </w:pPr>
      <w:r w:rsidRPr="00FD2DE8">
        <w:rPr>
          <w:rFonts w:ascii="Nunito" w:hAnsi="Nunito" w:cs="Arial"/>
          <w:b/>
        </w:rPr>
        <w:tab/>
      </w:r>
      <w:r w:rsidR="00581353" w:rsidRPr="00FD2DE8">
        <w:rPr>
          <w:rFonts w:ascii="Nunito" w:hAnsi="Nunito" w:cs="Arial"/>
          <w:b/>
        </w:rPr>
        <w:t xml:space="preserve"> </w:t>
      </w:r>
    </w:p>
    <w:p w14:paraId="2724A7CE" w14:textId="73FFDED0" w:rsidR="00AE2DC1" w:rsidRPr="00FD2DE8" w:rsidRDefault="00A440B6" w:rsidP="004A4517">
      <w:pPr>
        <w:jc w:val="both"/>
        <w:rPr>
          <w:rFonts w:ascii="Nunito" w:hAnsi="Nunito" w:cs="Arial"/>
          <w:bCs/>
        </w:rPr>
      </w:pPr>
      <w:r w:rsidRPr="00A440B6">
        <w:rPr>
          <w:rFonts w:ascii="Nunito" w:hAnsi="Nunito" w:cs="Arial"/>
          <w:bCs/>
        </w:rPr>
        <w:t xml:space="preserve">Les dossiers sont à envoyer </w:t>
      </w:r>
      <w:r w:rsidR="004A4517">
        <w:rPr>
          <w:rFonts w:ascii="Nunito" w:hAnsi="Nunito" w:cs="Arial"/>
          <w:bCs/>
        </w:rPr>
        <w:t xml:space="preserve">par courrier électronique à l’adresse </w:t>
      </w:r>
      <w:hyperlink r:id="rId12" w:history="1">
        <w:r w:rsidR="00ED41EE" w:rsidRPr="00824E49">
          <w:rPr>
            <w:rStyle w:val="Lienhypertexte"/>
            <w:rFonts w:ascii="Nunito" w:hAnsi="Nunito"/>
            <w:bCs/>
          </w:rPr>
          <w:t>achats@burkinafaso.hi.org</w:t>
        </w:r>
      </w:hyperlink>
      <w:r w:rsidR="004A4517">
        <w:rPr>
          <w:rFonts w:ascii="Nunito" w:hAnsi="Nunito" w:cs="Arial"/>
          <w:bCs/>
        </w:rPr>
        <w:t xml:space="preserve"> </w:t>
      </w:r>
      <w:r w:rsidRPr="00A440B6">
        <w:rPr>
          <w:rFonts w:ascii="Nunito" w:hAnsi="Nunito" w:cs="Arial"/>
          <w:bCs/>
        </w:rPr>
        <w:t>au</w:t>
      </w:r>
      <w:r w:rsidR="00F9432D" w:rsidRPr="00A440B6">
        <w:rPr>
          <w:rFonts w:ascii="Nunito" w:hAnsi="Nunito" w:cs="Arial"/>
          <w:bCs/>
        </w:rPr>
        <w:t xml:space="preserve"> plus tard</w:t>
      </w:r>
      <w:r w:rsidR="00F9432D" w:rsidRPr="00F9432D">
        <w:rPr>
          <w:rFonts w:ascii="Nunito" w:hAnsi="Nunito" w:cs="Arial"/>
          <w:b/>
        </w:rPr>
        <w:t xml:space="preserve"> </w:t>
      </w:r>
      <w:r w:rsidR="00F9432D" w:rsidRPr="00165835">
        <w:rPr>
          <w:rFonts w:ascii="Nunito" w:hAnsi="Nunito" w:cs="Arial"/>
          <w:b/>
          <w:highlight w:val="yellow"/>
        </w:rPr>
        <w:t>le</w:t>
      </w:r>
      <w:r w:rsidR="00572846">
        <w:rPr>
          <w:rFonts w:ascii="Nunito" w:hAnsi="Nunito" w:cs="Arial"/>
          <w:b/>
          <w:highlight w:val="yellow"/>
        </w:rPr>
        <w:t xml:space="preserve"> 30/1</w:t>
      </w:r>
      <w:r w:rsidR="00667228">
        <w:rPr>
          <w:rFonts w:ascii="Nunito" w:hAnsi="Nunito" w:cs="Arial"/>
          <w:b/>
          <w:highlight w:val="yellow"/>
        </w:rPr>
        <w:t>2</w:t>
      </w:r>
      <w:r w:rsidR="00572846">
        <w:rPr>
          <w:rFonts w:ascii="Nunito" w:hAnsi="Nunito" w:cs="Arial"/>
          <w:b/>
          <w:highlight w:val="yellow"/>
        </w:rPr>
        <w:t>/2025</w:t>
      </w:r>
      <w:r w:rsidR="00F9432D" w:rsidRPr="00165835">
        <w:rPr>
          <w:rFonts w:ascii="Nunito" w:hAnsi="Nunito" w:cs="Arial"/>
          <w:b/>
          <w:highlight w:val="yellow"/>
        </w:rPr>
        <w:t xml:space="preserve"> </w:t>
      </w:r>
      <w:r w:rsidRPr="00165835">
        <w:rPr>
          <w:rFonts w:ascii="Nunito" w:hAnsi="Nunito" w:cs="Arial"/>
          <w:b/>
          <w:highlight w:val="yellow"/>
        </w:rPr>
        <w:t xml:space="preserve">à </w:t>
      </w:r>
      <w:r w:rsidR="00572846">
        <w:rPr>
          <w:rFonts w:ascii="Nunito" w:hAnsi="Nunito" w:cs="Arial"/>
          <w:b/>
          <w:highlight w:val="yellow"/>
        </w:rPr>
        <w:t>23</w:t>
      </w:r>
      <w:r w:rsidR="003B0F97" w:rsidRPr="00165835">
        <w:rPr>
          <w:rFonts w:ascii="Nunito" w:hAnsi="Nunito" w:cs="Arial"/>
          <w:b/>
          <w:highlight w:val="yellow"/>
        </w:rPr>
        <w:t xml:space="preserve"> </w:t>
      </w:r>
      <w:r w:rsidR="00F71B25" w:rsidRPr="00165835">
        <w:rPr>
          <w:rFonts w:ascii="Nunito" w:hAnsi="Nunito" w:cs="Arial"/>
          <w:b/>
          <w:highlight w:val="yellow"/>
        </w:rPr>
        <w:t>H</w:t>
      </w:r>
      <w:r w:rsidR="003B0F97" w:rsidRPr="00165835">
        <w:rPr>
          <w:rFonts w:ascii="Nunito" w:hAnsi="Nunito" w:cs="Arial"/>
          <w:b/>
          <w:highlight w:val="yellow"/>
        </w:rPr>
        <w:t xml:space="preserve"> </w:t>
      </w:r>
      <w:r w:rsidR="00572846">
        <w:rPr>
          <w:rFonts w:ascii="Nunito" w:hAnsi="Nunito" w:cs="Arial"/>
          <w:b/>
          <w:highlight w:val="yellow"/>
        </w:rPr>
        <w:t>59</w:t>
      </w:r>
      <w:r w:rsidR="00A812E5" w:rsidRPr="00165835">
        <w:rPr>
          <w:rFonts w:ascii="Nunito" w:hAnsi="Nunito" w:cs="Arial"/>
          <w:b/>
          <w:highlight w:val="yellow"/>
        </w:rPr>
        <w:t>,</w:t>
      </w:r>
      <w:r w:rsidR="00A812E5" w:rsidRPr="00F9432D">
        <w:rPr>
          <w:rFonts w:ascii="Nunito" w:hAnsi="Nunito" w:cs="Arial"/>
          <w:b/>
        </w:rPr>
        <w:t xml:space="preserve"> </w:t>
      </w:r>
    </w:p>
    <w:p w14:paraId="51E349F8" w14:textId="0DBB4DC5" w:rsidR="00EA44B0" w:rsidRDefault="009867A0" w:rsidP="0006573E">
      <w:pPr>
        <w:pStyle w:val="Default"/>
        <w:jc w:val="both"/>
        <w:rPr>
          <w:rFonts w:ascii="Nunito" w:hAnsi="Nunito" w:cs="Arial"/>
          <w:color w:val="auto"/>
        </w:rPr>
      </w:pPr>
      <w:r w:rsidRPr="00FD2DE8">
        <w:rPr>
          <w:rFonts w:ascii="Nunito" w:hAnsi="Nunito" w:cs="Arial"/>
          <w:color w:val="auto"/>
        </w:rPr>
        <w:t>Les dossiers qui ser</w:t>
      </w:r>
      <w:r w:rsidR="004A4517">
        <w:rPr>
          <w:rFonts w:ascii="Nunito" w:hAnsi="Nunito" w:cs="Arial"/>
          <w:color w:val="auto"/>
        </w:rPr>
        <w:t>on</w:t>
      </w:r>
      <w:r w:rsidRPr="00FD2DE8">
        <w:rPr>
          <w:rFonts w:ascii="Nunito" w:hAnsi="Nunito" w:cs="Arial"/>
          <w:color w:val="auto"/>
        </w:rPr>
        <w:t>t r</w:t>
      </w:r>
      <w:r w:rsidR="004A4517">
        <w:rPr>
          <w:rFonts w:ascii="Nunito" w:hAnsi="Nunito" w:cs="Arial"/>
          <w:color w:val="auto"/>
        </w:rPr>
        <w:t>eçu</w:t>
      </w:r>
      <w:r w:rsidRPr="00FD2DE8">
        <w:rPr>
          <w:rFonts w:ascii="Nunito" w:hAnsi="Nunito" w:cs="Arial"/>
          <w:color w:val="auto"/>
        </w:rPr>
        <w:t xml:space="preserve">s après la date limite de réception des offres ne seront pas retenus. </w:t>
      </w:r>
    </w:p>
    <w:p w14:paraId="3F4D60BE" w14:textId="77777777" w:rsidR="0006573E" w:rsidRPr="0006573E" w:rsidRDefault="0006573E" w:rsidP="0006573E">
      <w:pPr>
        <w:pStyle w:val="Default"/>
        <w:jc w:val="both"/>
        <w:rPr>
          <w:rFonts w:ascii="Nunito" w:hAnsi="Nunito" w:cs="Arial"/>
          <w:color w:val="auto"/>
        </w:rPr>
      </w:pPr>
    </w:p>
    <w:p w14:paraId="03009772" w14:textId="77777777" w:rsidR="006F2632" w:rsidRPr="006F2632" w:rsidRDefault="006F2632" w:rsidP="00FD2DE8">
      <w:pPr>
        <w:pStyle w:val="Retraitcorpsdetexte"/>
        <w:ind w:left="0"/>
        <w:jc w:val="both"/>
        <w:rPr>
          <w:rFonts w:ascii="Nunito" w:hAnsi="Nunito"/>
          <w:b/>
          <w:lang w:val="fr-FR"/>
        </w:rPr>
      </w:pPr>
    </w:p>
    <w:p w14:paraId="549F176E" w14:textId="77777777" w:rsidR="00B276F6" w:rsidRPr="00FD2DE8" w:rsidRDefault="00047448" w:rsidP="00A812E5">
      <w:pPr>
        <w:pStyle w:val="Default"/>
        <w:shd w:val="clear" w:color="auto" w:fill="9CC2E5" w:themeFill="accent5" w:themeFillTint="99"/>
        <w:jc w:val="center"/>
        <w:rPr>
          <w:rFonts w:ascii="Nunito" w:hAnsi="Nunito" w:cs="Arial"/>
          <w:b/>
          <w:bCs/>
          <w:caps/>
        </w:rPr>
      </w:pPr>
      <w:r w:rsidRPr="00FD2DE8">
        <w:rPr>
          <w:rFonts w:ascii="Nunito" w:hAnsi="Nunito" w:cs="Arial"/>
          <w:b/>
          <w:bCs/>
          <w:caps/>
        </w:rPr>
        <w:t>ARTICLE-7</w:t>
      </w:r>
      <w:r w:rsidR="007E036C" w:rsidRPr="00FD2DE8">
        <w:rPr>
          <w:rFonts w:ascii="Nunito" w:hAnsi="Nunito" w:cs="Arial"/>
          <w:b/>
          <w:bCs/>
          <w:caps/>
        </w:rPr>
        <w:t xml:space="preserve"> : </w:t>
      </w:r>
      <w:r w:rsidR="00B276F6" w:rsidRPr="00FD2DE8">
        <w:rPr>
          <w:rFonts w:ascii="Nunito" w:hAnsi="Nunito" w:cs="Arial"/>
          <w:b/>
          <w:bCs/>
          <w:caps/>
        </w:rPr>
        <w:t>DEPOUILLEMENT DES OFFRES</w:t>
      </w:r>
    </w:p>
    <w:p w14:paraId="7652CBEC" w14:textId="77777777" w:rsidR="00B276F6" w:rsidRPr="00FD2DE8" w:rsidRDefault="00B276F6" w:rsidP="00FD2DE8">
      <w:pPr>
        <w:pStyle w:val="En-tte"/>
        <w:tabs>
          <w:tab w:val="clear" w:pos="4536"/>
          <w:tab w:val="clear" w:pos="9072"/>
        </w:tabs>
        <w:jc w:val="both"/>
        <w:rPr>
          <w:rFonts w:ascii="Nunito" w:hAnsi="Nunito" w:cs="Arial"/>
        </w:rPr>
      </w:pPr>
    </w:p>
    <w:p w14:paraId="61660B54" w14:textId="231C769E" w:rsidR="00B276F6" w:rsidRPr="00A80ED6" w:rsidRDefault="00047448" w:rsidP="00A812E5">
      <w:pPr>
        <w:pStyle w:val="Default"/>
        <w:jc w:val="center"/>
        <w:rPr>
          <w:rFonts w:ascii="Nunito" w:hAnsi="Nunito" w:cs="Arial"/>
          <w:b/>
          <w:bCs/>
          <w:caps/>
        </w:rPr>
      </w:pPr>
      <w:r w:rsidRPr="00A80ED6">
        <w:rPr>
          <w:rFonts w:ascii="Nunito" w:hAnsi="Nunito" w:cs="Arial"/>
          <w:b/>
          <w:bCs/>
          <w:caps/>
        </w:rPr>
        <w:t>ARTICLE 7</w:t>
      </w:r>
      <w:r w:rsidR="007E036C" w:rsidRPr="00A80ED6">
        <w:rPr>
          <w:rFonts w:ascii="Nunito" w:hAnsi="Nunito" w:cs="Arial"/>
          <w:b/>
          <w:bCs/>
          <w:caps/>
        </w:rPr>
        <w:t>.</w:t>
      </w:r>
      <w:r w:rsidR="00B276F6" w:rsidRPr="00A80ED6">
        <w:rPr>
          <w:rFonts w:ascii="Nunito" w:hAnsi="Nunito" w:cs="Arial"/>
          <w:b/>
          <w:bCs/>
          <w:caps/>
        </w:rPr>
        <w:t>1</w:t>
      </w:r>
      <w:r w:rsidR="007E036C" w:rsidRPr="00A80ED6">
        <w:rPr>
          <w:rFonts w:ascii="Nunito" w:hAnsi="Nunito" w:cs="Arial"/>
          <w:b/>
          <w:bCs/>
          <w:caps/>
        </w:rPr>
        <w:t> :</w:t>
      </w:r>
      <w:r w:rsidR="00B276F6" w:rsidRPr="00A80ED6">
        <w:rPr>
          <w:rFonts w:ascii="Nunito" w:hAnsi="Nunito" w:cs="Arial"/>
          <w:b/>
          <w:bCs/>
          <w:caps/>
        </w:rPr>
        <w:t xml:space="preserve"> Ouverture des </w:t>
      </w:r>
      <w:r w:rsidR="00082F2C">
        <w:rPr>
          <w:rFonts w:ascii="Nunito" w:hAnsi="Nunito" w:cs="Arial"/>
          <w:b/>
          <w:bCs/>
          <w:caps/>
        </w:rPr>
        <w:t>offres</w:t>
      </w:r>
    </w:p>
    <w:p w14:paraId="22CD7341" w14:textId="77777777" w:rsidR="00B276F6" w:rsidRPr="00FD2DE8" w:rsidRDefault="00B276F6" w:rsidP="00FD2DE8">
      <w:pPr>
        <w:ind w:left="360"/>
        <w:jc w:val="both"/>
        <w:rPr>
          <w:rFonts w:ascii="Nunito" w:hAnsi="Nunito" w:cs="Arial"/>
        </w:rPr>
      </w:pPr>
    </w:p>
    <w:p w14:paraId="3ECB4102" w14:textId="78327AB2" w:rsidR="0095616A" w:rsidRPr="00FD2DE8" w:rsidRDefault="0095616A" w:rsidP="00FD2DE8">
      <w:pPr>
        <w:jc w:val="both"/>
        <w:rPr>
          <w:rFonts w:ascii="Nunito" w:hAnsi="Nunito" w:cs="Arial"/>
        </w:rPr>
      </w:pPr>
      <w:r w:rsidRPr="00FD2DE8">
        <w:rPr>
          <w:rFonts w:ascii="Nunito" w:hAnsi="Nunito" w:cs="Arial"/>
        </w:rPr>
        <w:t>Les</w:t>
      </w:r>
      <w:r w:rsidR="00A210C6">
        <w:rPr>
          <w:rFonts w:ascii="Nunito" w:hAnsi="Nunito" w:cs="Arial"/>
        </w:rPr>
        <w:t xml:space="preserve"> offres</w:t>
      </w:r>
      <w:r w:rsidRPr="00FD2DE8">
        <w:rPr>
          <w:rFonts w:ascii="Nunito" w:hAnsi="Nunito" w:cs="Arial"/>
        </w:rPr>
        <w:t xml:space="preserve"> seront </w:t>
      </w:r>
      <w:r w:rsidR="001B628D" w:rsidRPr="00FD2DE8">
        <w:rPr>
          <w:rFonts w:ascii="Nunito" w:hAnsi="Nunito" w:cs="Arial"/>
        </w:rPr>
        <w:t>ouvertes</w:t>
      </w:r>
      <w:r w:rsidRPr="00FD2DE8">
        <w:rPr>
          <w:rFonts w:ascii="Nunito" w:hAnsi="Nunito" w:cs="Arial"/>
        </w:rPr>
        <w:t xml:space="preserve"> à huis clos par un comité de sélection composé de personnels </w:t>
      </w:r>
      <w:r w:rsidR="001B628D" w:rsidRPr="00FD2DE8">
        <w:rPr>
          <w:rFonts w:ascii="Nunito" w:hAnsi="Nunito" w:cs="Arial"/>
        </w:rPr>
        <w:t>d’Humanité</w:t>
      </w:r>
      <w:r w:rsidR="00331BB3">
        <w:rPr>
          <w:rFonts w:ascii="Nunito" w:hAnsi="Nunito" w:cs="Arial"/>
        </w:rPr>
        <w:t xml:space="preserve"> &amp; Inclusion (HI)</w:t>
      </w:r>
      <w:r w:rsidRPr="00FD2DE8">
        <w:rPr>
          <w:rFonts w:ascii="Nunito" w:hAnsi="Nunito" w:cs="Arial"/>
        </w:rPr>
        <w:t xml:space="preserve">. Lors de cette session, le comité procèdera à l’étude des candidatures et des offres de chacun des soumissionnaires selon des critères de sélection et </w:t>
      </w:r>
      <w:r w:rsidR="008B0017" w:rsidRPr="00FD2DE8">
        <w:rPr>
          <w:rFonts w:ascii="Nunito" w:hAnsi="Nunito" w:cs="Arial"/>
        </w:rPr>
        <w:t xml:space="preserve">un </w:t>
      </w:r>
      <w:r w:rsidR="008B0017" w:rsidRPr="000F7306">
        <w:rPr>
          <w:rFonts w:ascii="Nunito" w:hAnsi="Nunito" w:cs="Arial"/>
        </w:rPr>
        <w:t xml:space="preserve">barème </w:t>
      </w:r>
      <w:r w:rsidR="008B0017" w:rsidRPr="000F7306">
        <w:rPr>
          <w:rFonts w:ascii="Nunito" w:hAnsi="Nunito" w:cs="Arial"/>
          <w:color w:val="000000" w:themeColor="text1"/>
        </w:rPr>
        <w:t>prédéfini</w:t>
      </w:r>
      <w:r w:rsidR="002B3C3B" w:rsidRPr="000F7306">
        <w:rPr>
          <w:rFonts w:ascii="Nunito" w:hAnsi="Nunito" w:cs="Arial"/>
          <w:color w:val="000000" w:themeColor="text1"/>
        </w:rPr>
        <w:t xml:space="preserve"> </w:t>
      </w:r>
      <w:r w:rsidR="002B3C3B" w:rsidRPr="000F7306">
        <w:rPr>
          <w:rFonts w:ascii="Nunito" w:hAnsi="Nunito" w:cs="Arial"/>
          <w:b/>
          <w:bCs/>
          <w:color w:val="000000" w:themeColor="text1"/>
          <w:u w:val="single"/>
        </w:rPr>
        <w:t xml:space="preserve">Cf : Tableau </w:t>
      </w:r>
      <w:r w:rsidR="00A80ED6" w:rsidRPr="000F7306">
        <w:rPr>
          <w:rFonts w:ascii="Nunito" w:hAnsi="Nunito" w:cs="Arial"/>
          <w:b/>
          <w:bCs/>
          <w:color w:val="000000" w:themeColor="text1"/>
          <w:u w:val="single"/>
        </w:rPr>
        <w:t>P</w:t>
      </w:r>
      <w:r w:rsidR="002B3C3B" w:rsidRPr="000F7306">
        <w:rPr>
          <w:rFonts w:ascii="Nunito" w:hAnsi="Nunito" w:cs="Arial"/>
          <w:b/>
          <w:bCs/>
          <w:color w:val="000000" w:themeColor="text1"/>
          <w:u w:val="single"/>
        </w:rPr>
        <w:t xml:space="preserve">age </w:t>
      </w:r>
      <w:r w:rsidR="00B217EA" w:rsidRPr="000F7306">
        <w:rPr>
          <w:rFonts w:ascii="Nunito" w:hAnsi="Nunito" w:cs="Arial"/>
          <w:b/>
          <w:bCs/>
          <w:color w:val="000000" w:themeColor="text1"/>
          <w:u w:val="single"/>
        </w:rPr>
        <w:t>8</w:t>
      </w:r>
      <w:r w:rsidRPr="000F7306">
        <w:rPr>
          <w:rFonts w:ascii="Nunito" w:hAnsi="Nunito" w:cs="Arial"/>
        </w:rPr>
        <w:t>.</w:t>
      </w:r>
      <w:r w:rsidRPr="00FD2DE8">
        <w:rPr>
          <w:rFonts w:ascii="Nunito" w:hAnsi="Nunito" w:cs="Arial"/>
        </w:rPr>
        <w:t xml:space="preserve"> Le candidat ayant obtenu la meilleure note générale l’emportera.</w:t>
      </w:r>
    </w:p>
    <w:p w14:paraId="1689ACA4" w14:textId="77777777" w:rsidR="00B276F6" w:rsidRPr="00FD2DE8" w:rsidRDefault="00B276F6" w:rsidP="00FD2DE8">
      <w:pPr>
        <w:jc w:val="both"/>
        <w:rPr>
          <w:rFonts w:ascii="Nunito" w:hAnsi="Nunito" w:cs="Arial"/>
        </w:rPr>
      </w:pPr>
    </w:p>
    <w:p w14:paraId="168999A6" w14:textId="77777777" w:rsidR="00D32FEF" w:rsidRPr="00D32FEF" w:rsidRDefault="00D32FEF" w:rsidP="00D32FEF">
      <w:pPr>
        <w:pStyle w:val="En-tte"/>
        <w:rPr>
          <w:rFonts w:ascii="Nunito" w:hAnsi="Nunito" w:cs="Arial"/>
          <w:b/>
          <w:bCs/>
        </w:rPr>
      </w:pPr>
      <w:r w:rsidRPr="00D32FEF">
        <w:rPr>
          <w:rFonts w:ascii="Nunito" w:hAnsi="Nunito" w:cs="Arial"/>
          <w:b/>
          <w:bCs/>
        </w:rPr>
        <w:t>Seules les offres complètes et respectant la présentation documentaire (Cf : Article 5) seront examinées par le comité.</w:t>
      </w:r>
    </w:p>
    <w:p w14:paraId="2B65942E" w14:textId="77777777" w:rsidR="00B276F6" w:rsidRPr="00FD2DE8" w:rsidRDefault="00B276F6" w:rsidP="00FD2DE8">
      <w:pPr>
        <w:pStyle w:val="En-tte"/>
        <w:tabs>
          <w:tab w:val="clear" w:pos="4536"/>
          <w:tab w:val="clear" w:pos="9072"/>
        </w:tabs>
        <w:jc w:val="both"/>
        <w:rPr>
          <w:rFonts w:ascii="Nunito" w:hAnsi="Nunito" w:cs="Arial"/>
        </w:rPr>
      </w:pPr>
    </w:p>
    <w:p w14:paraId="72F27762" w14:textId="71E37BD1" w:rsidR="00B276F6" w:rsidRPr="00FD2DE8" w:rsidRDefault="00B276F6" w:rsidP="00FD2DE8">
      <w:pPr>
        <w:jc w:val="both"/>
        <w:rPr>
          <w:rFonts w:ascii="Nunito" w:hAnsi="Nunito" w:cs="Arial"/>
        </w:rPr>
      </w:pPr>
      <w:r w:rsidRPr="00FD2DE8">
        <w:rPr>
          <w:rFonts w:ascii="Nunito" w:hAnsi="Nunito" w:cs="Arial"/>
        </w:rPr>
        <w:t xml:space="preserve">La session d’ouverture des plis se tiendra dans le bureau </w:t>
      </w:r>
      <w:r w:rsidR="00D32FEF" w:rsidRPr="00FD2DE8">
        <w:rPr>
          <w:rFonts w:ascii="Nunito" w:hAnsi="Nunito" w:cs="Arial"/>
        </w:rPr>
        <w:t>d’Humanité</w:t>
      </w:r>
      <w:r w:rsidR="00331BB3">
        <w:rPr>
          <w:rFonts w:ascii="Nunito" w:hAnsi="Nunito" w:cs="Arial"/>
        </w:rPr>
        <w:t xml:space="preserve"> &amp; Inclusion (HI)</w:t>
      </w:r>
      <w:r w:rsidRPr="00FD2DE8">
        <w:rPr>
          <w:rFonts w:ascii="Nunito" w:hAnsi="Nunito" w:cs="Arial"/>
        </w:rPr>
        <w:t xml:space="preserve"> </w:t>
      </w:r>
      <w:r w:rsidR="0095616A" w:rsidRPr="00FD2DE8">
        <w:rPr>
          <w:rFonts w:ascii="Nunito" w:hAnsi="Nunito" w:cs="Arial"/>
        </w:rPr>
        <w:t xml:space="preserve">dans un délai de </w:t>
      </w:r>
      <w:r w:rsidR="008B0017" w:rsidRPr="00FD2DE8">
        <w:rPr>
          <w:rFonts w:ascii="Nunito" w:hAnsi="Nunito" w:cs="Arial"/>
        </w:rPr>
        <w:t>deux semaines maximums</w:t>
      </w:r>
      <w:r w:rsidR="00E7745B" w:rsidRPr="00FD2DE8">
        <w:rPr>
          <w:rFonts w:ascii="Nunito" w:hAnsi="Nunito" w:cs="Arial"/>
        </w:rPr>
        <w:t xml:space="preserve"> </w:t>
      </w:r>
      <w:r w:rsidR="0095616A" w:rsidRPr="00FD2DE8">
        <w:rPr>
          <w:rFonts w:ascii="Nunito" w:hAnsi="Nunito" w:cs="Arial"/>
        </w:rPr>
        <w:t>après la date limite de remise des offres</w:t>
      </w:r>
      <w:r w:rsidRPr="00FD2DE8">
        <w:rPr>
          <w:rFonts w:ascii="Nunito" w:hAnsi="Nunito" w:cs="Arial"/>
        </w:rPr>
        <w:t>.</w:t>
      </w:r>
    </w:p>
    <w:p w14:paraId="5ADAE02A" w14:textId="77777777" w:rsidR="009867A0" w:rsidRPr="00FD2DE8" w:rsidRDefault="009867A0" w:rsidP="00FD2DE8">
      <w:pPr>
        <w:jc w:val="both"/>
        <w:rPr>
          <w:rFonts w:ascii="Nunito" w:hAnsi="Nunito" w:cs="Arial"/>
        </w:rPr>
      </w:pPr>
    </w:p>
    <w:p w14:paraId="19D684F3" w14:textId="77777777" w:rsidR="007E036C" w:rsidRPr="00FD2DE8" w:rsidRDefault="00047448" w:rsidP="00A80ED6">
      <w:pPr>
        <w:pStyle w:val="Default"/>
        <w:jc w:val="center"/>
        <w:rPr>
          <w:rFonts w:ascii="Nunito" w:hAnsi="Nunito" w:cs="Arial"/>
          <w:b/>
          <w:bCs/>
          <w:caps/>
        </w:rPr>
      </w:pPr>
      <w:r w:rsidRPr="00FD2DE8">
        <w:rPr>
          <w:rFonts w:ascii="Nunito" w:hAnsi="Nunito" w:cs="Arial"/>
          <w:b/>
          <w:bCs/>
          <w:caps/>
        </w:rPr>
        <w:t>ARTICLE 7</w:t>
      </w:r>
      <w:r w:rsidR="007E036C" w:rsidRPr="00FD2DE8">
        <w:rPr>
          <w:rFonts w:ascii="Nunito" w:hAnsi="Nunito" w:cs="Arial"/>
          <w:b/>
          <w:bCs/>
          <w:caps/>
        </w:rPr>
        <w:t>.</w:t>
      </w:r>
      <w:r w:rsidRPr="00FD2DE8">
        <w:rPr>
          <w:rFonts w:ascii="Nunito" w:hAnsi="Nunito" w:cs="Arial"/>
          <w:b/>
          <w:bCs/>
          <w:caps/>
        </w:rPr>
        <w:t>2</w:t>
      </w:r>
      <w:r w:rsidR="007E036C" w:rsidRPr="00FD2DE8">
        <w:rPr>
          <w:rFonts w:ascii="Nunito" w:hAnsi="Nunito" w:cs="Arial"/>
          <w:b/>
          <w:bCs/>
          <w:caps/>
        </w:rPr>
        <w:t> : NOTIFICATION DES RESULTATS</w:t>
      </w:r>
    </w:p>
    <w:p w14:paraId="55B72203" w14:textId="77777777" w:rsidR="007E036C" w:rsidRPr="00FD2DE8" w:rsidRDefault="007E036C" w:rsidP="00FD2DE8">
      <w:pPr>
        <w:jc w:val="both"/>
        <w:rPr>
          <w:rFonts w:ascii="Nunito" w:hAnsi="Nunito" w:cs="Arial"/>
        </w:rPr>
      </w:pPr>
    </w:p>
    <w:p w14:paraId="6DA0AEB8" w14:textId="250425C1" w:rsidR="009867A0" w:rsidRPr="00FD2DE8" w:rsidRDefault="007E036C" w:rsidP="00FD2DE8">
      <w:pPr>
        <w:jc w:val="both"/>
        <w:rPr>
          <w:rFonts w:ascii="Nunito" w:hAnsi="Nunito" w:cs="Arial"/>
        </w:rPr>
      </w:pPr>
      <w:r w:rsidRPr="000F7306">
        <w:rPr>
          <w:rFonts w:ascii="Nunito" w:hAnsi="Nunito" w:cs="Arial"/>
          <w:b/>
          <w:bCs/>
        </w:rPr>
        <w:t>Seul</w:t>
      </w:r>
      <w:r w:rsidR="009867A0" w:rsidRPr="000F7306">
        <w:rPr>
          <w:rFonts w:ascii="Nunito" w:hAnsi="Nunito" w:cs="Arial"/>
          <w:b/>
          <w:bCs/>
        </w:rPr>
        <w:t xml:space="preserve"> le soumissionnaire </w:t>
      </w:r>
      <w:r w:rsidRPr="000F7306">
        <w:rPr>
          <w:rFonts w:ascii="Nunito" w:hAnsi="Nunito" w:cs="Arial"/>
          <w:b/>
          <w:bCs/>
        </w:rPr>
        <w:t xml:space="preserve">ayant remporté </w:t>
      </w:r>
      <w:r w:rsidR="004A4517" w:rsidRPr="000F7306">
        <w:rPr>
          <w:rFonts w:ascii="Nunito" w:hAnsi="Nunito" w:cs="Arial"/>
          <w:b/>
          <w:bCs/>
        </w:rPr>
        <w:t>le marché</w:t>
      </w:r>
      <w:r w:rsidRPr="000F7306">
        <w:rPr>
          <w:rFonts w:ascii="Nunito" w:hAnsi="Nunito" w:cs="Arial"/>
          <w:b/>
          <w:bCs/>
        </w:rPr>
        <w:t xml:space="preserve"> sera contacté</w:t>
      </w:r>
      <w:r w:rsidR="009867A0" w:rsidRPr="000F7306">
        <w:rPr>
          <w:rFonts w:ascii="Nunito" w:hAnsi="Nunito" w:cs="Arial"/>
          <w:b/>
          <w:bCs/>
        </w:rPr>
        <w:t xml:space="preserve"> par </w:t>
      </w:r>
      <w:r w:rsidR="00331BB3" w:rsidRPr="000F7306">
        <w:rPr>
          <w:rFonts w:ascii="Nunito" w:hAnsi="Nunito" w:cs="Arial"/>
          <w:b/>
          <w:bCs/>
        </w:rPr>
        <w:t>Humanité &amp; Inclusion (HI)</w:t>
      </w:r>
      <w:r w:rsidR="009867A0" w:rsidRPr="000F7306">
        <w:rPr>
          <w:rFonts w:ascii="Nunito" w:hAnsi="Nunito" w:cs="Arial"/>
          <w:b/>
          <w:bCs/>
        </w:rPr>
        <w:t xml:space="preserve"> pour </w:t>
      </w:r>
      <w:r w:rsidRPr="000F7306">
        <w:rPr>
          <w:rFonts w:ascii="Nunito" w:hAnsi="Nunito" w:cs="Arial"/>
          <w:b/>
          <w:bCs/>
        </w:rPr>
        <w:t>signer</w:t>
      </w:r>
      <w:r w:rsidR="009867A0" w:rsidRPr="000F7306">
        <w:rPr>
          <w:rFonts w:ascii="Nunito" w:hAnsi="Nunito" w:cs="Arial"/>
          <w:b/>
          <w:bCs/>
        </w:rPr>
        <w:t xml:space="preserve"> le contrat cadre</w:t>
      </w:r>
      <w:r w:rsidR="009867A0" w:rsidRPr="000F7306">
        <w:rPr>
          <w:rFonts w:ascii="Nunito" w:hAnsi="Nunito" w:cs="Arial"/>
        </w:rPr>
        <w:t>.</w:t>
      </w:r>
      <w:r w:rsidR="009867A0" w:rsidRPr="00FD2DE8">
        <w:rPr>
          <w:rFonts w:ascii="Nunito" w:hAnsi="Nunito" w:cs="Arial"/>
        </w:rPr>
        <w:t xml:space="preserve"> </w:t>
      </w:r>
    </w:p>
    <w:p w14:paraId="485BBCAF" w14:textId="77777777" w:rsidR="009867A0" w:rsidRPr="00FD2DE8" w:rsidRDefault="009867A0" w:rsidP="00FD2DE8">
      <w:pPr>
        <w:jc w:val="both"/>
        <w:rPr>
          <w:rFonts w:ascii="Nunito" w:hAnsi="Nunito" w:cs="Arial"/>
          <w:u w:val="single"/>
        </w:rPr>
      </w:pPr>
    </w:p>
    <w:p w14:paraId="02625886" w14:textId="6EA46A68" w:rsidR="009867A0" w:rsidRPr="00FD2DE8" w:rsidRDefault="0095616A" w:rsidP="00FD2DE8">
      <w:pPr>
        <w:jc w:val="both"/>
        <w:rPr>
          <w:rFonts w:ascii="Nunito" w:hAnsi="Nunito" w:cs="Arial"/>
        </w:rPr>
      </w:pPr>
      <w:r w:rsidRPr="00FD2DE8">
        <w:rPr>
          <w:rFonts w:ascii="Nunito" w:hAnsi="Nunito" w:cs="Arial"/>
        </w:rPr>
        <w:lastRenderedPageBreak/>
        <w:t xml:space="preserve">Les autres soumissionnaires </w:t>
      </w:r>
      <w:r w:rsidR="004A4517">
        <w:rPr>
          <w:rFonts w:ascii="Nunito" w:hAnsi="Nunito" w:cs="Arial"/>
        </w:rPr>
        <w:t xml:space="preserve">recevront une lettre de notification de non attribution de marché </w:t>
      </w:r>
      <w:r w:rsidR="00C31F07" w:rsidRPr="00FD2DE8">
        <w:rPr>
          <w:rFonts w:ascii="Nunito" w:hAnsi="Nunito" w:cs="Arial"/>
        </w:rPr>
        <w:t xml:space="preserve">par e-mail, </w:t>
      </w:r>
      <w:r w:rsidRPr="00FD2DE8">
        <w:rPr>
          <w:rFonts w:ascii="Nunito" w:hAnsi="Nunito" w:cs="Arial"/>
        </w:rPr>
        <w:t xml:space="preserve">au maximum </w:t>
      </w:r>
      <w:r w:rsidR="004A4517">
        <w:rPr>
          <w:rFonts w:ascii="Nunito" w:hAnsi="Nunito" w:cs="Arial"/>
        </w:rPr>
        <w:t>quatre</w:t>
      </w:r>
      <w:r w:rsidRPr="00FD2DE8">
        <w:rPr>
          <w:rFonts w:ascii="Nunito" w:hAnsi="Nunito" w:cs="Arial"/>
        </w:rPr>
        <w:t xml:space="preserve"> semaines après la date limite de remise des offres. </w:t>
      </w:r>
    </w:p>
    <w:p w14:paraId="29952D05" w14:textId="77777777" w:rsidR="00E47BE4" w:rsidRDefault="00E47BE4" w:rsidP="00A80ED6">
      <w:pPr>
        <w:pStyle w:val="Titre3"/>
        <w:numPr>
          <w:ilvl w:val="0"/>
          <w:numId w:val="44"/>
        </w:numPr>
        <w:suppressAutoHyphens/>
        <w:spacing w:before="240" w:after="60"/>
        <w:rPr>
          <w:rFonts w:ascii="Nunito" w:hAnsi="Nunito" w:cs="Arial"/>
          <w:caps/>
          <w:color w:val="000000"/>
          <w:sz w:val="24"/>
          <w:lang w:val="fr-FR" w:eastAsia="fr-FR"/>
        </w:rPr>
      </w:pPr>
      <w:bookmarkStart w:id="4" w:name="_Toc42609816"/>
      <w:r w:rsidRPr="00FD2DE8">
        <w:rPr>
          <w:rFonts w:ascii="Nunito" w:hAnsi="Nunito" w:cs="Arial"/>
          <w:caps/>
          <w:color w:val="000000"/>
          <w:sz w:val="24"/>
          <w:lang w:val="fr-FR" w:eastAsia="fr-FR"/>
        </w:rPr>
        <w:t>Ouverture, évaluation des offres et critères de sélection</w:t>
      </w:r>
      <w:bookmarkEnd w:id="4"/>
    </w:p>
    <w:p w14:paraId="569F94C7" w14:textId="77777777" w:rsidR="00A80ED6" w:rsidRPr="00A80ED6" w:rsidRDefault="00A80ED6" w:rsidP="00A80ED6"/>
    <w:p w14:paraId="5AECECA9" w14:textId="77777777" w:rsidR="00E47BE4" w:rsidRPr="00FD2DE8" w:rsidRDefault="00E47BE4" w:rsidP="00FD2DE8">
      <w:pPr>
        <w:jc w:val="both"/>
        <w:rPr>
          <w:rFonts w:ascii="Nunito" w:hAnsi="Nunito"/>
        </w:rPr>
      </w:pPr>
      <w:r w:rsidRPr="00FD2DE8">
        <w:rPr>
          <w:rFonts w:ascii="Nunito" w:hAnsi="Nunito"/>
        </w:rPr>
        <w:t>L’ouverture et l’évaluation des offres ont pour but de vérifier si celles-ci sont complètes et valides.</w:t>
      </w:r>
    </w:p>
    <w:p w14:paraId="4E3FF30C" w14:textId="77777777" w:rsidR="00E47BE4" w:rsidRPr="00FD2DE8" w:rsidRDefault="00E47BE4" w:rsidP="00FD2DE8">
      <w:pPr>
        <w:jc w:val="both"/>
        <w:rPr>
          <w:rFonts w:ascii="Nunito" w:hAnsi="Nunito"/>
        </w:rPr>
      </w:pPr>
    </w:p>
    <w:p w14:paraId="065C0388" w14:textId="2CB7A2F0" w:rsidR="00E47BE4" w:rsidRPr="00FD2DE8" w:rsidRDefault="00E47BE4" w:rsidP="00FD2DE8">
      <w:pPr>
        <w:jc w:val="both"/>
        <w:rPr>
          <w:rFonts w:ascii="Nunito" w:hAnsi="Nunito"/>
          <w:shd w:val="clear" w:color="auto" w:fill="FFFF00"/>
        </w:rPr>
      </w:pPr>
      <w:r w:rsidRPr="00FD2DE8">
        <w:rPr>
          <w:rFonts w:ascii="Nunito" w:hAnsi="Nunito"/>
        </w:rPr>
        <w:t xml:space="preserve">L’évaluation des offres sera effectuée </w:t>
      </w:r>
      <w:r w:rsidR="0058381B">
        <w:rPr>
          <w:rFonts w:ascii="Nunito" w:hAnsi="Nunito"/>
        </w:rPr>
        <w:t>dans la sema</w:t>
      </w:r>
      <w:r w:rsidR="00182862">
        <w:rPr>
          <w:rFonts w:ascii="Nunito" w:hAnsi="Nunito"/>
        </w:rPr>
        <w:t>ine du 19/01/2026</w:t>
      </w:r>
      <w:r w:rsidRPr="00FD2DE8">
        <w:rPr>
          <w:rFonts w:ascii="Nunito" w:hAnsi="Nunito"/>
        </w:rPr>
        <w:t xml:space="preserve"> par un comité d’évaluation composé de représentants d’Humanité et Inclusion.  </w:t>
      </w:r>
    </w:p>
    <w:p w14:paraId="130028AA" w14:textId="77777777" w:rsidR="00E47BE4" w:rsidRPr="00FD2DE8" w:rsidRDefault="00E47BE4" w:rsidP="00FD2DE8">
      <w:pPr>
        <w:jc w:val="both"/>
        <w:rPr>
          <w:rFonts w:ascii="Nunito" w:hAnsi="Nunito"/>
          <w:shd w:val="clear" w:color="auto" w:fill="FFFF00"/>
        </w:rPr>
      </w:pPr>
    </w:p>
    <w:p w14:paraId="0824B457" w14:textId="77777777" w:rsidR="00E47BE4" w:rsidRPr="00FD2DE8" w:rsidRDefault="00E47BE4" w:rsidP="00FD2DE8">
      <w:pPr>
        <w:jc w:val="both"/>
        <w:rPr>
          <w:rFonts w:ascii="Nunito" w:hAnsi="Nunito"/>
        </w:rPr>
      </w:pPr>
      <w:r w:rsidRPr="00FD2DE8">
        <w:rPr>
          <w:rFonts w:ascii="Nunito" w:hAnsi="Nunito"/>
        </w:rPr>
        <w:t xml:space="preserve">Le contrat sera attribué à l’offre qui sera à la fois conforme techniquement et administrativement et la plus avantageuse sur le plan économique, si l’on tient compte de la qualité des services offerts et du prix de l’offre. </w:t>
      </w:r>
    </w:p>
    <w:p w14:paraId="03271206" w14:textId="77777777" w:rsidR="00E47BE4" w:rsidRPr="00FD2DE8" w:rsidRDefault="00E47BE4" w:rsidP="00FD2DE8">
      <w:pPr>
        <w:jc w:val="both"/>
        <w:rPr>
          <w:rFonts w:ascii="Nunito" w:hAnsi="Nunito"/>
        </w:rPr>
      </w:pPr>
    </w:p>
    <w:p w14:paraId="0CEB2E4C" w14:textId="77777777" w:rsidR="00E47BE4" w:rsidRPr="00FD2DE8" w:rsidRDefault="00E47BE4" w:rsidP="00FD2DE8">
      <w:pPr>
        <w:jc w:val="both"/>
        <w:rPr>
          <w:rFonts w:ascii="Nunito" w:hAnsi="Nunito"/>
        </w:rPr>
      </w:pPr>
      <w:r w:rsidRPr="00FD2DE8">
        <w:rPr>
          <w:rFonts w:ascii="Nunito" w:hAnsi="Nunito"/>
        </w:rPr>
        <w:t>Les offres seront évaluées selon les critères énumérés ci-dessous :</w:t>
      </w:r>
    </w:p>
    <w:p w14:paraId="355BE358" w14:textId="77777777" w:rsidR="00826796" w:rsidRPr="00FD2DE8" w:rsidRDefault="00826796" w:rsidP="00FD2DE8">
      <w:pPr>
        <w:jc w:val="both"/>
        <w:rPr>
          <w:rFonts w:ascii="Nunito" w:hAnsi="Nunito"/>
        </w:rPr>
      </w:pPr>
    </w:p>
    <w:p w14:paraId="212D6740" w14:textId="33D1EFB2" w:rsidR="00826796" w:rsidRPr="00FD2DE8" w:rsidRDefault="00826796" w:rsidP="00FD2DE8">
      <w:pPr>
        <w:jc w:val="both"/>
        <w:rPr>
          <w:rFonts w:ascii="Nunito" w:hAnsi="Nunito"/>
        </w:rPr>
      </w:pPr>
    </w:p>
    <w:p w14:paraId="0312879E" w14:textId="2287E43C" w:rsidR="00F91498" w:rsidRPr="00FD2DE8" w:rsidRDefault="004564CB" w:rsidP="00A80ED6">
      <w:pPr>
        <w:jc w:val="center"/>
        <w:rPr>
          <w:rFonts w:ascii="Nunito" w:hAnsi="Nunito"/>
          <w:b/>
          <w:bCs/>
        </w:rPr>
      </w:pPr>
      <w:r w:rsidRPr="004564CB">
        <w:rPr>
          <w:rFonts w:ascii="Nunito" w:hAnsi="Nunito"/>
          <w:b/>
          <w:bCs/>
        </w:rPr>
        <w:t>a. CRITÈRES</w:t>
      </w:r>
      <w:r w:rsidR="00F91498" w:rsidRPr="004564CB">
        <w:rPr>
          <w:rFonts w:ascii="Nunito" w:hAnsi="Nunito"/>
          <w:b/>
          <w:bCs/>
        </w:rPr>
        <w:t xml:space="preserve"> ADMINISTRATIFS </w:t>
      </w:r>
    </w:p>
    <w:p w14:paraId="78E96BDF" w14:textId="77777777" w:rsidR="00F91498" w:rsidRPr="00FD2DE8" w:rsidRDefault="00F91498" w:rsidP="00FD2DE8">
      <w:pPr>
        <w:jc w:val="both"/>
        <w:rPr>
          <w:rFonts w:ascii="Nunito" w:hAnsi="Nunito"/>
        </w:rPr>
      </w:pPr>
    </w:p>
    <w:tbl>
      <w:tblPr>
        <w:tblW w:w="5391" w:type="pct"/>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064"/>
        <w:gridCol w:w="1704"/>
      </w:tblGrid>
      <w:tr w:rsidR="00F91498" w:rsidRPr="00B217EA" w14:paraId="7C18AF24" w14:textId="77777777" w:rsidTr="002A0666">
        <w:trPr>
          <w:trHeight w:val="477"/>
        </w:trPr>
        <w:tc>
          <w:tcPr>
            <w:tcW w:w="4128" w:type="pct"/>
            <w:hideMark/>
          </w:tcPr>
          <w:p w14:paraId="2DDC420D" w14:textId="77777777" w:rsidR="00F91498" w:rsidRPr="00B217EA" w:rsidRDefault="00F91498" w:rsidP="00A80ED6">
            <w:pPr>
              <w:jc w:val="center"/>
              <w:rPr>
                <w:rFonts w:ascii="Nunito" w:eastAsia="Calibri" w:hAnsi="Nunito"/>
                <w:b/>
                <w:bCs/>
              </w:rPr>
            </w:pPr>
            <w:bookmarkStart w:id="5" w:name="_Hlk143686769"/>
            <w:r w:rsidRPr="00B217EA">
              <w:rPr>
                <w:rFonts w:ascii="Nunito" w:eastAsia="Calibri" w:hAnsi="Nunito"/>
                <w:b/>
                <w:bCs/>
              </w:rPr>
              <w:t>Critères administratifs</w:t>
            </w:r>
          </w:p>
        </w:tc>
        <w:tc>
          <w:tcPr>
            <w:tcW w:w="872" w:type="pct"/>
            <w:hideMark/>
          </w:tcPr>
          <w:p w14:paraId="75DEB6D3" w14:textId="77777777" w:rsidR="00F91498" w:rsidRPr="00B217EA" w:rsidRDefault="00F91498" w:rsidP="00A80ED6">
            <w:pPr>
              <w:jc w:val="center"/>
              <w:rPr>
                <w:rFonts w:ascii="Nunito" w:eastAsia="Calibri" w:hAnsi="Nunito"/>
                <w:b/>
                <w:bCs/>
              </w:rPr>
            </w:pPr>
            <w:r w:rsidRPr="00B217EA">
              <w:rPr>
                <w:rFonts w:ascii="Nunito" w:eastAsia="Calibri" w:hAnsi="Nunito"/>
                <w:b/>
                <w:bCs/>
              </w:rPr>
              <w:t>Observations</w:t>
            </w:r>
          </w:p>
        </w:tc>
      </w:tr>
      <w:tr w:rsidR="006F28D1" w:rsidRPr="00B217EA" w14:paraId="75D206CF" w14:textId="77777777" w:rsidTr="002A0666">
        <w:trPr>
          <w:trHeight w:val="477"/>
        </w:trPr>
        <w:tc>
          <w:tcPr>
            <w:tcW w:w="4128" w:type="pct"/>
          </w:tcPr>
          <w:p w14:paraId="4EC2F850" w14:textId="512B94EA" w:rsidR="006F28D1" w:rsidRPr="00B217EA" w:rsidRDefault="0065290C" w:rsidP="0065290C">
            <w:pPr>
              <w:tabs>
                <w:tab w:val="left" w:pos="3000"/>
              </w:tabs>
              <w:rPr>
                <w:rFonts w:ascii="Nunito" w:eastAsia="Calibri" w:hAnsi="Nunito"/>
              </w:rPr>
            </w:pPr>
            <w:r>
              <w:rPr>
                <w:rFonts w:ascii="Nunito" w:eastAsia="Calibri" w:hAnsi="Nunito"/>
              </w:rPr>
              <w:tab/>
            </w:r>
            <w:r w:rsidRPr="00AA669F">
              <w:rPr>
                <w:rFonts w:ascii="Nunito" w:eastAsia="Calibri" w:hAnsi="Nunito"/>
              </w:rPr>
              <w:t>Offre soumise dans le délai</w:t>
            </w:r>
          </w:p>
        </w:tc>
        <w:tc>
          <w:tcPr>
            <w:tcW w:w="872" w:type="pct"/>
          </w:tcPr>
          <w:p w14:paraId="28BD00BC" w14:textId="609A3E8A" w:rsidR="006F28D1" w:rsidRPr="00B217EA" w:rsidRDefault="0065290C" w:rsidP="00A80ED6">
            <w:pPr>
              <w:jc w:val="center"/>
              <w:rPr>
                <w:rFonts w:ascii="Nunito" w:hAnsi="Nunito"/>
                <w:b/>
                <w:bCs/>
              </w:rPr>
            </w:pPr>
            <w:r w:rsidRPr="00B217EA">
              <w:rPr>
                <w:rFonts w:ascii="Nunito" w:hAnsi="Nunito"/>
                <w:b/>
                <w:bCs/>
              </w:rPr>
              <w:t>Eliminatoire</w:t>
            </w:r>
          </w:p>
        </w:tc>
      </w:tr>
      <w:tr w:rsidR="002A0666" w:rsidRPr="00B217EA" w14:paraId="28D4FB88" w14:textId="77777777" w:rsidTr="002A0666">
        <w:trPr>
          <w:trHeight w:val="477"/>
        </w:trPr>
        <w:tc>
          <w:tcPr>
            <w:tcW w:w="4128" w:type="pct"/>
          </w:tcPr>
          <w:p w14:paraId="39B8CE80" w14:textId="0D172CD5" w:rsidR="002A0666" w:rsidRPr="00B217EA" w:rsidRDefault="002A0666" w:rsidP="002A0666">
            <w:pPr>
              <w:rPr>
                <w:rFonts w:ascii="Nunito" w:eastAsia="Calibri" w:hAnsi="Nunito"/>
                <w:b/>
                <w:bCs/>
              </w:rPr>
            </w:pPr>
            <w:r w:rsidRPr="00B217EA">
              <w:rPr>
                <w:rFonts w:ascii="Nunito" w:eastAsia="Calibri" w:hAnsi="Nunito"/>
              </w:rPr>
              <w:t xml:space="preserve">Copie certifiée d’autorisation d'exploitation </w:t>
            </w:r>
            <w:r w:rsidR="00F2481A" w:rsidRPr="00B217EA">
              <w:rPr>
                <w:rFonts w:ascii="Nunito" w:eastAsia="Calibri" w:hAnsi="Nunito"/>
              </w:rPr>
              <w:t>d’un réseau GSM</w:t>
            </w:r>
          </w:p>
        </w:tc>
        <w:tc>
          <w:tcPr>
            <w:tcW w:w="872" w:type="pct"/>
          </w:tcPr>
          <w:p w14:paraId="01D6CF22" w14:textId="23224412" w:rsidR="002A0666" w:rsidRPr="00B217EA" w:rsidRDefault="002A0666" w:rsidP="00A80ED6">
            <w:pPr>
              <w:jc w:val="center"/>
              <w:rPr>
                <w:rFonts w:ascii="Nunito" w:eastAsia="Calibri" w:hAnsi="Nunito"/>
                <w:b/>
                <w:bCs/>
              </w:rPr>
            </w:pPr>
            <w:r w:rsidRPr="00B217EA">
              <w:rPr>
                <w:rFonts w:ascii="Nunito" w:hAnsi="Nunito"/>
                <w:b/>
                <w:bCs/>
              </w:rPr>
              <w:t>Eliminatoire</w:t>
            </w:r>
          </w:p>
        </w:tc>
      </w:tr>
      <w:tr w:rsidR="004A4517" w:rsidRPr="00B217EA" w14:paraId="272A8EA5" w14:textId="77777777" w:rsidTr="002A0666">
        <w:trPr>
          <w:trHeight w:val="359"/>
        </w:trPr>
        <w:tc>
          <w:tcPr>
            <w:tcW w:w="4128" w:type="pct"/>
            <w:hideMark/>
          </w:tcPr>
          <w:p w14:paraId="5A03E6E5" w14:textId="77777777" w:rsidR="004A4517" w:rsidRPr="00B217EA" w:rsidRDefault="004A4517" w:rsidP="004A4517">
            <w:pPr>
              <w:jc w:val="both"/>
              <w:rPr>
                <w:rFonts w:ascii="Nunito" w:eastAsia="Calibri" w:hAnsi="Nunito"/>
              </w:rPr>
            </w:pPr>
            <w:r w:rsidRPr="00B217EA">
              <w:rPr>
                <w:rFonts w:ascii="Nunito" w:eastAsia="Calibri" w:hAnsi="Nunito"/>
              </w:rPr>
              <w:t>Copie certifiée conforme du registre de commerce et du crédit mobilier (RCCM)</w:t>
            </w:r>
          </w:p>
        </w:tc>
        <w:tc>
          <w:tcPr>
            <w:tcW w:w="872" w:type="pct"/>
            <w:hideMark/>
          </w:tcPr>
          <w:p w14:paraId="62BDD1E8" w14:textId="456906E7" w:rsidR="004A4517" w:rsidRPr="00B217EA" w:rsidRDefault="004A4517" w:rsidP="004A4517">
            <w:pPr>
              <w:jc w:val="both"/>
              <w:rPr>
                <w:rFonts w:ascii="Nunito" w:eastAsia="Calibri" w:hAnsi="Nunito"/>
              </w:rPr>
            </w:pPr>
            <w:r w:rsidRPr="00B217EA">
              <w:rPr>
                <w:rFonts w:ascii="Nunito" w:hAnsi="Nunito"/>
                <w:b/>
                <w:bCs/>
              </w:rPr>
              <w:t>Obligatoire</w:t>
            </w:r>
          </w:p>
        </w:tc>
      </w:tr>
      <w:tr w:rsidR="004A4517" w:rsidRPr="00B217EA" w14:paraId="1041E4BD" w14:textId="77777777" w:rsidTr="002A0666">
        <w:trPr>
          <w:trHeight w:val="359"/>
        </w:trPr>
        <w:tc>
          <w:tcPr>
            <w:tcW w:w="4128" w:type="pct"/>
            <w:hideMark/>
          </w:tcPr>
          <w:p w14:paraId="26AF0FDB" w14:textId="621CFA3C" w:rsidR="004A4517" w:rsidRPr="00B217EA" w:rsidRDefault="005A57BE" w:rsidP="004A4517">
            <w:pPr>
              <w:jc w:val="both"/>
              <w:rPr>
                <w:rFonts w:ascii="Nunito" w:eastAsia="Calibri" w:hAnsi="Nunito"/>
              </w:rPr>
            </w:pPr>
            <w:r w:rsidRPr="00B217EA">
              <w:rPr>
                <w:rFonts w:ascii="Nunito" w:eastAsia="Calibri" w:hAnsi="Nunito"/>
              </w:rPr>
              <w:t>Copie certifiée du numéro</w:t>
            </w:r>
            <w:r w:rsidRPr="001C1CF5">
              <w:rPr>
                <w:rFonts w:ascii="Nunito" w:eastAsia="Calibri" w:hAnsi="Nunito"/>
              </w:rPr>
              <w:t xml:space="preserve"> d'Identifiant financier unique</w:t>
            </w:r>
            <w:r>
              <w:rPr>
                <w:rFonts w:ascii="Nunito" w:eastAsia="Calibri" w:hAnsi="Nunito"/>
              </w:rPr>
              <w:t xml:space="preserve"> (IFU)</w:t>
            </w:r>
          </w:p>
        </w:tc>
        <w:tc>
          <w:tcPr>
            <w:tcW w:w="872" w:type="pct"/>
            <w:noWrap/>
            <w:hideMark/>
          </w:tcPr>
          <w:p w14:paraId="25001C14" w14:textId="0B012920" w:rsidR="004A4517" w:rsidRPr="00B217EA" w:rsidRDefault="004A4517" w:rsidP="004A4517">
            <w:pPr>
              <w:jc w:val="both"/>
              <w:rPr>
                <w:rFonts w:ascii="Nunito" w:eastAsia="Calibri" w:hAnsi="Nunito"/>
              </w:rPr>
            </w:pPr>
            <w:r w:rsidRPr="00B217EA">
              <w:rPr>
                <w:rFonts w:ascii="Nunito" w:hAnsi="Nunito"/>
                <w:b/>
                <w:bCs/>
              </w:rPr>
              <w:t>Obligatoire</w:t>
            </w:r>
          </w:p>
        </w:tc>
      </w:tr>
      <w:tr w:rsidR="00182862" w:rsidRPr="00B217EA" w14:paraId="3DF2C3A9" w14:textId="77777777" w:rsidTr="002A0666">
        <w:trPr>
          <w:trHeight w:val="359"/>
        </w:trPr>
        <w:tc>
          <w:tcPr>
            <w:tcW w:w="4128" w:type="pct"/>
          </w:tcPr>
          <w:p w14:paraId="13A3F71D" w14:textId="61E1CD2E" w:rsidR="00182862" w:rsidRPr="00B217EA" w:rsidRDefault="00B205CA" w:rsidP="004A4517">
            <w:pPr>
              <w:jc w:val="both"/>
              <w:rPr>
                <w:rFonts w:ascii="Nunito" w:eastAsia="Calibri" w:hAnsi="Nunito"/>
              </w:rPr>
            </w:pPr>
            <w:r w:rsidRPr="00AA669F">
              <w:rPr>
                <w:rFonts w:ascii="Nunito" w:eastAsia="Calibri" w:hAnsi="Nunito"/>
              </w:rPr>
              <w:t>Copie certifiée du Relevé d’Identification Bancaire (RIB)</w:t>
            </w:r>
          </w:p>
        </w:tc>
        <w:tc>
          <w:tcPr>
            <w:tcW w:w="872" w:type="pct"/>
            <w:noWrap/>
          </w:tcPr>
          <w:p w14:paraId="144BE090" w14:textId="4BE3D1B7" w:rsidR="00182862" w:rsidRPr="00B217EA" w:rsidRDefault="006F28D1" w:rsidP="004A4517">
            <w:pPr>
              <w:jc w:val="both"/>
              <w:rPr>
                <w:rFonts w:ascii="Nunito" w:hAnsi="Nunito"/>
                <w:b/>
                <w:bCs/>
              </w:rPr>
            </w:pPr>
            <w:r w:rsidRPr="00AA669F">
              <w:rPr>
                <w:rFonts w:ascii="Nunito" w:hAnsi="Nunito"/>
                <w:b/>
                <w:bCs/>
              </w:rPr>
              <w:t>Obligatoire</w:t>
            </w:r>
          </w:p>
        </w:tc>
      </w:tr>
      <w:tr w:rsidR="00F91498" w:rsidRPr="00B217EA" w14:paraId="6891A1C4" w14:textId="77777777" w:rsidTr="002A0666">
        <w:trPr>
          <w:trHeight w:val="359"/>
        </w:trPr>
        <w:tc>
          <w:tcPr>
            <w:tcW w:w="4128" w:type="pct"/>
          </w:tcPr>
          <w:p w14:paraId="2E479763" w14:textId="058EA68F" w:rsidR="00F91498" w:rsidRPr="00B217EA" w:rsidRDefault="004A4517" w:rsidP="004A4517">
            <w:pPr>
              <w:autoSpaceDE w:val="0"/>
              <w:autoSpaceDN w:val="0"/>
              <w:adjustRightInd w:val="0"/>
              <w:jc w:val="both"/>
              <w:rPr>
                <w:rFonts w:ascii="Nunito" w:eastAsia="Calibri" w:hAnsi="Nunito"/>
                <w:color w:val="FF0000"/>
              </w:rPr>
            </w:pPr>
            <w:r w:rsidRPr="00B217EA">
              <w:rPr>
                <w:rFonts w:ascii="Nunito" w:eastAsia="Calibri" w:hAnsi="Nunito"/>
              </w:rPr>
              <w:t xml:space="preserve">Passeport /Carte nationale d’identité du représentant </w:t>
            </w:r>
          </w:p>
        </w:tc>
        <w:tc>
          <w:tcPr>
            <w:tcW w:w="872" w:type="pct"/>
            <w:noWrap/>
          </w:tcPr>
          <w:p w14:paraId="0B8781F7" w14:textId="5111ABD4" w:rsidR="00F91498" w:rsidRPr="00B217EA" w:rsidRDefault="002A0666" w:rsidP="00FD2DE8">
            <w:pPr>
              <w:jc w:val="both"/>
              <w:rPr>
                <w:rFonts w:ascii="Nunito" w:eastAsia="Calibri" w:hAnsi="Nunito"/>
              </w:rPr>
            </w:pPr>
            <w:r w:rsidRPr="00B217EA">
              <w:rPr>
                <w:rFonts w:ascii="Nunito" w:hAnsi="Nunito"/>
                <w:b/>
                <w:bCs/>
              </w:rPr>
              <w:t>Eliminatoire</w:t>
            </w:r>
          </w:p>
        </w:tc>
      </w:tr>
      <w:tr w:rsidR="004A4517" w:rsidRPr="00B217EA" w14:paraId="7214B142" w14:textId="77777777" w:rsidTr="002A0666">
        <w:trPr>
          <w:trHeight w:val="359"/>
        </w:trPr>
        <w:tc>
          <w:tcPr>
            <w:tcW w:w="4128" w:type="pct"/>
          </w:tcPr>
          <w:p w14:paraId="655C77B0" w14:textId="2AE17D4A" w:rsidR="004A4517" w:rsidRPr="00B217EA" w:rsidRDefault="004A4517" w:rsidP="004A4517">
            <w:pPr>
              <w:autoSpaceDE w:val="0"/>
              <w:autoSpaceDN w:val="0"/>
              <w:adjustRightInd w:val="0"/>
              <w:jc w:val="both"/>
              <w:rPr>
                <w:rFonts w:ascii="Nunito" w:eastAsia="Calibri" w:hAnsi="Nunito"/>
              </w:rPr>
            </w:pPr>
            <w:r w:rsidRPr="00B217EA">
              <w:rPr>
                <w:rFonts w:ascii="Nunito" w:eastAsia="Calibri" w:hAnsi="Nunito"/>
              </w:rPr>
              <w:t>Dans le cas d’un mandat, la procuration officielle entre le représentant légal et le mandataire et la copie de la pièce d’identité ou du passeport du mandataire</w:t>
            </w:r>
          </w:p>
        </w:tc>
        <w:tc>
          <w:tcPr>
            <w:tcW w:w="872" w:type="pct"/>
            <w:noWrap/>
          </w:tcPr>
          <w:p w14:paraId="27689479" w14:textId="4199687C" w:rsidR="004A4517" w:rsidRPr="00B217EA" w:rsidRDefault="004A4517" w:rsidP="00FD2DE8">
            <w:pPr>
              <w:jc w:val="both"/>
              <w:rPr>
                <w:rFonts w:ascii="Nunito" w:hAnsi="Nunito"/>
                <w:b/>
                <w:bCs/>
              </w:rPr>
            </w:pPr>
            <w:r w:rsidRPr="00B217EA">
              <w:rPr>
                <w:rFonts w:ascii="Nunito" w:hAnsi="Nunito"/>
                <w:b/>
                <w:bCs/>
              </w:rPr>
              <w:t>Eliminatoire</w:t>
            </w:r>
          </w:p>
        </w:tc>
      </w:tr>
      <w:tr w:rsidR="00F91498" w:rsidRPr="00B217EA" w14:paraId="15723D57" w14:textId="77777777" w:rsidTr="002A0666">
        <w:trPr>
          <w:trHeight w:val="359"/>
        </w:trPr>
        <w:tc>
          <w:tcPr>
            <w:tcW w:w="4128" w:type="pct"/>
          </w:tcPr>
          <w:p w14:paraId="35F7CF85" w14:textId="77777777" w:rsidR="00F91498" w:rsidRPr="00B217EA" w:rsidRDefault="00F91498" w:rsidP="00FD2DE8">
            <w:pPr>
              <w:jc w:val="both"/>
              <w:rPr>
                <w:rFonts w:ascii="Nunito" w:eastAsia="Calibri" w:hAnsi="Nunito"/>
              </w:rPr>
            </w:pPr>
            <w:r w:rsidRPr="00B217EA">
              <w:rPr>
                <w:rFonts w:ascii="Nunito" w:eastAsia="Calibri" w:hAnsi="Nunito"/>
              </w:rPr>
              <w:t>Offre soumise dans le délai</w:t>
            </w:r>
          </w:p>
        </w:tc>
        <w:tc>
          <w:tcPr>
            <w:tcW w:w="872" w:type="pct"/>
            <w:noWrap/>
          </w:tcPr>
          <w:p w14:paraId="7EE0E9B2" w14:textId="5F7F9D0B" w:rsidR="00F91498" w:rsidRPr="00B217EA" w:rsidRDefault="002A0666" w:rsidP="00FD2DE8">
            <w:pPr>
              <w:jc w:val="both"/>
              <w:rPr>
                <w:rFonts w:ascii="Nunito" w:eastAsia="Calibri" w:hAnsi="Nunito"/>
              </w:rPr>
            </w:pPr>
            <w:r w:rsidRPr="00B217EA">
              <w:rPr>
                <w:rFonts w:ascii="Nunito" w:hAnsi="Nunito"/>
                <w:b/>
                <w:bCs/>
              </w:rPr>
              <w:t>Eliminatoire</w:t>
            </w:r>
          </w:p>
        </w:tc>
      </w:tr>
      <w:tr w:rsidR="005F0A69" w:rsidRPr="00B217EA" w14:paraId="7F9CBA22" w14:textId="77777777" w:rsidTr="002A0666">
        <w:trPr>
          <w:trHeight w:val="359"/>
        </w:trPr>
        <w:tc>
          <w:tcPr>
            <w:tcW w:w="4128" w:type="pct"/>
          </w:tcPr>
          <w:p w14:paraId="2407E1FD" w14:textId="0F8C8B79" w:rsidR="005F0A69" w:rsidRPr="00B217EA" w:rsidRDefault="005F0A69" w:rsidP="005F0A69">
            <w:pPr>
              <w:jc w:val="both"/>
              <w:rPr>
                <w:rFonts w:ascii="Nunito" w:eastAsia="Calibri" w:hAnsi="Nunito"/>
              </w:rPr>
            </w:pPr>
            <w:r w:rsidRPr="00B217EA">
              <w:rPr>
                <w:rFonts w:ascii="Nunito" w:eastAsia="Calibri" w:hAnsi="Nunito"/>
              </w:rPr>
              <w:t xml:space="preserve">Les conditions générales d’achat datées et signées </w:t>
            </w:r>
          </w:p>
        </w:tc>
        <w:tc>
          <w:tcPr>
            <w:tcW w:w="872" w:type="pct"/>
            <w:noWrap/>
          </w:tcPr>
          <w:p w14:paraId="5D757F2D" w14:textId="1A21A434" w:rsidR="005F0A69" w:rsidRPr="00B217EA" w:rsidRDefault="005F0A69" w:rsidP="005F0A69">
            <w:pPr>
              <w:jc w:val="both"/>
              <w:rPr>
                <w:rFonts w:ascii="Nunito" w:eastAsia="Calibri" w:hAnsi="Nunito"/>
              </w:rPr>
            </w:pPr>
            <w:r w:rsidRPr="00B217EA">
              <w:rPr>
                <w:rFonts w:ascii="Nunito" w:hAnsi="Nunito"/>
                <w:b/>
                <w:bCs/>
              </w:rPr>
              <w:t>Obligatoire</w:t>
            </w:r>
          </w:p>
        </w:tc>
      </w:tr>
      <w:tr w:rsidR="005F0A69" w:rsidRPr="00B217EA" w14:paraId="20DE00B3" w14:textId="77777777" w:rsidTr="002A0666">
        <w:trPr>
          <w:trHeight w:val="359"/>
        </w:trPr>
        <w:tc>
          <w:tcPr>
            <w:tcW w:w="4128" w:type="pct"/>
          </w:tcPr>
          <w:p w14:paraId="3A9DB3EC" w14:textId="589EC2BD" w:rsidR="005F0A69" w:rsidRPr="00B217EA" w:rsidRDefault="005F0A69" w:rsidP="005F0A69">
            <w:pPr>
              <w:jc w:val="both"/>
              <w:rPr>
                <w:rFonts w:ascii="Nunito" w:eastAsia="Calibri" w:hAnsi="Nunito"/>
              </w:rPr>
            </w:pPr>
            <w:r w:rsidRPr="00B217EA">
              <w:rPr>
                <w:rFonts w:ascii="Nunito" w:eastAsia="Calibri" w:hAnsi="Nunito"/>
              </w:rPr>
              <w:t>Formulaire sur les bonnes pratiques commerciales datées et signées</w:t>
            </w:r>
          </w:p>
        </w:tc>
        <w:tc>
          <w:tcPr>
            <w:tcW w:w="872" w:type="pct"/>
            <w:noWrap/>
          </w:tcPr>
          <w:p w14:paraId="4F0C2B17" w14:textId="17A5172A" w:rsidR="005F0A69" w:rsidRPr="00B217EA" w:rsidRDefault="005F0A69" w:rsidP="005F0A69">
            <w:pPr>
              <w:jc w:val="both"/>
              <w:rPr>
                <w:rFonts w:ascii="Nunito" w:eastAsia="Calibri" w:hAnsi="Nunito"/>
              </w:rPr>
            </w:pPr>
            <w:r w:rsidRPr="00B217EA">
              <w:rPr>
                <w:rFonts w:ascii="Nunito" w:hAnsi="Nunito"/>
                <w:b/>
                <w:bCs/>
              </w:rPr>
              <w:t>Obligatoire</w:t>
            </w:r>
          </w:p>
        </w:tc>
      </w:tr>
      <w:bookmarkEnd w:id="5"/>
    </w:tbl>
    <w:p w14:paraId="79267831" w14:textId="77777777" w:rsidR="00625EFD" w:rsidRDefault="00625EFD" w:rsidP="00625EFD">
      <w:pPr>
        <w:jc w:val="center"/>
        <w:rPr>
          <w:rFonts w:ascii="Nunito" w:hAnsi="Nunito" w:cstheme="minorHAnsi"/>
          <w:b/>
          <w:bCs/>
        </w:rPr>
      </w:pPr>
    </w:p>
    <w:p w14:paraId="49F6FF69" w14:textId="77777777" w:rsidR="00B217EA" w:rsidRDefault="00B217EA" w:rsidP="00421745">
      <w:pPr>
        <w:rPr>
          <w:rFonts w:ascii="Nunito" w:hAnsi="Nunito" w:cstheme="minorHAnsi"/>
          <w:b/>
          <w:bCs/>
        </w:rPr>
      </w:pPr>
    </w:p>
    <w:p w14:paraId="616B0724" w14:textId="77777777" w:rsidR="00B217EA" w:rsidRDefault="00B217EA" w:rsidP="00082DEA">
      <w:pPr>
        <w:jc w:val="center"/>
        <w:rPr>
          <w:rFonts w:ascii="Nunito" w:hAnsi="Nunito" w:cstheme="minorHAnsi"/>
          <w:b/>
          <w:bCs/>
        </w:rPr>
      </w:pPr>
    </w:p>
    <w:p w14:paraId="1990CFC3" w14:textId="61FDC798" w:rsidR="00082DEA" w:rsidRDefault="00082DEA" w:rsidP="00082DEA">
      <w:pPr>
        <w:jc w:val="center"/>
        <w:rPr>
          <w:rFonts w:ascii="Nunito" w:hAnsi="Nunito" w:cstheme="minorHAnsi"/>
          <w:b/>
          <w:bCs/>
        </w:rPr>
      </w:pPr>
      <w:r>
        <w:rPr>
          <w:rFonts w:ascii="Nunito" w:hAnsi="Nunito" w:cstheme="minorHAnsi"/>
          <w:b/>
          <w:bCs/>
        </w:rPr>
        <w:t>b</w:t>
      </w:r>
      <w:r w:rsidRPr="00FD2DE8">
        <w:rPr>
          <w:rFonts w:ascii="Nunito" w:hAnsi="Nunito" w:cstheme="minorHAnsi"/>
          <w:b/>
          <w:bCs/>
        </w:rPr>
        <w:t xml:space="preserve">. </w:t>
      </w:r>
      <w:r>
        <w:rPr>
          <w:rFonts w:ascii="Nunito" w:hAnsi="Nunito" w:cstheme="minorHAnsi"/>
          <w:b/>
          <w:bCs/>
        </w:rPr>
        <w:t>GRILLE DE SELECTION</w:t>
      </w:r>
    </w:p>
    <w:p w14:paraId="55A1067A" w14:textId="77777777" w:rsidR="00C22517" w:rsidRDefault="00C22517" w:rsidP="00625EFD">
      <w:pPr>
        <w:jc w:val="center"/>
        <w:rPr>
          <w:rFonts w:ascii="Nunito" w:hAnsi="Nunito" w:cstheme="minorHAnsi"/>
          <w:b/>
          <w:bCs/>
        </w:rPr>
      </w:pPr>
    </w:p>
    <w:p w14:paraId="542A012E" w14:textId="4A484604" w:rsidR="00F91498" w:rsidRPr="00625EFD" w:rsidRDefault="00F91498" w:rsidP="00625EFD">
      <w:pPr>
        <w:jc w:val="center"/>
        <w:rPr>
          <w:rFonts w:ascii="Nunito" w:hAnsi="Nunito" w:cstheme="minorHAnsi"/>
          <w:b/>
          <w:bCs/>
        </w:rPr>
      </w:pPr>
    </w:p>
    <w:tbl>
      <w:tblPr>
        <w:tblpPr w:leftFromText="141" w:rightFromText="141" w:vertAnchor="text" w:horzAnchor="margin" w:tblpXSpec="center" w:tblpY="-588"/>
        <w:tblW w:w="547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15"/>
        <w:gridCol w:w="1704"/>
      </w:tblGrid>
      <w:tr w:rsidR="00B217EA" w:rsidRPr="00B217EA" w14:paraId="1767798C" w14:textId="77777777" w:rsidTr="00625EFD">
        <w:trPr>
          <w:trHeight w:val="378"/>
        </w:trPr>
        <w:tc>
          <w:tcPr>
            <w:tcW w:w="4141" w:type="pct"/>
            <w:hideMark/>
          </w:tcPr>
          <w:p w14:paraId="6A7C3180" w14:textId="1E7DCD97" w:rsidR="00F91498" w:rsidRPr="00B217EA" w:rsidRDefault="00F91498" w:rsidP="00510F52">
            <w:pPr>
              <w:jc w:val="center"/>
              <w:rPr>
                <w:rFonts w:ascii="Nunito" w:eastAsia="Calibri" w:hAnsi="Nunito"/>
                <w:b/>
                <w:color w:val="000000" w:themeColor="text1"/>
              </w:rPr>
            </w:pPr>
            <w:bookmarkStart w:id="6" w:name="_Hlk143688888"/>
            <w:r w:rsidRPr="00B217EA">
              <w:rPr>
                <w:rFonts w:ascii="Nunito" w:eastAsia="Calibri" w:hAnsi="Nunito"/>
                <w:b/>
                <w:color w:val="000000" w:themeColor="text1"/>
              </w:rPr>
              <w:lastRenderedPageBreak/>
              <w:t>Offre Technique</w:t>
            </w:r>
            <w:r w:rsidR="008F67F3" w:rsidRPr="00B217EA">
              <w:rPr>
                <w:rFonts w:ascii="Nunito" w:eastAsia="Calibri" w:hAnsi="Nunito"/>
                <w:b/>
                <w:color w:val="000000" w:themeColor="text1"/>
              </w:rPr>
              <w:t xml:space="preserve"> (sur 60 Points)</w:t>
            </w:r>
          </w:p>
        </w:tc>
        <w:tc>
          <w:tcPr>
            <w:tcW w:w="859" w:type="pct"/>
            <w:hideMark/>
          </w:tcPr>
          <w:p w14:paraId="3983FC01" w14:textId="48D130B1" w:rsidR="00F91498" w:rsidRPr="00B217EA" w:rsidRDefault="00F91498" w:rsidP="00510F52">
            <w:pPr>
              <w:jc w:val="center"/>
              <w:rPr>
                <w:rFonts w:ascii="Nunito" w:eastAsia="Calibri" w:hAnsi="Nunito"/>
                <w:b/>
                <w:color w:val="000000" w:themeColor="text1"/>
              </w:rPr>
            </w:pPr>
            <w:r w:rsidRPr="00B217EA">
              <w:rPr>
                <w:rFonts w:ascii="Nunito" w:eastAsia="Calibri" w:hAnsi="Nunito"/>
                <w:b/>
                <w:color w:val="000000" w:themeColor="text1"/>
              </w:rPr>
              <w:t>60</w:t>
            </w:r>
          </w:p>
        </w:tc>
      </w:tr>
      <w:tr w:rsidR="00B217EA" w:rsidRPr="00B217EA" w14:paraId="510D57C3" w14:textId="77777777" w:rsidTr="00625EFD">
        <w:trPr>
          <w:trHeight w:val="838"/>
        </w:trPr>
        <w:tc>
          <w:tcPr>
            <w:tcW w:w="4141" w:type="pct"/>
            <w:hideMark/>
          </w:tcPr>
          <w:p w14:paraId="270FDD98" w14:textId="29542018" w:rsidR="00DD5BFC" w:rsidRPr="00DD5BFC" w:rsidRDefault="00787AD3" w:rsidP="00DD5BFC">
            <w:pPr>
              <w:jc w:val="both"/>
              <w:rPr>
                <w:rFonts w:ascii="Nunito" w:eastAsia="Calibri" w:hAnsi="Nunito"/>
                <w:color w:val="000000" w:themeColor="text1"/>
              </w:rPr>
            </w:pPr>
            <w:r w:rsidRPr="00B217EA">
              <w:rPr>
                <w:rFonts w:ascii="Nunito" w:eastAsia="Calibri" w:hAnsi="Nunito"/>
                <w:color w:val="000000" w:themeColor="text1"/>
              </w:rPr>
              <w:t>Expérience avec d'autres ONG</w:t>
            </w:r>
            <w:r w:rsidR="00DE1922">
              <w:rPr>
                <w:rFonts w:ascii="Nunito" w:eastAsia="Calibri" w:hAnsi="Nunito"/>
                <w:color w:val="000000" w:themeColor="text1"/>
              </w:rPr>
              <w:t>/</w:t>
            </w:r>
            <w:r w:rsidRPr="00B217EA">
              <w:rPr>
                <w:rFonts w:ascii="Nunito" w:eastAsia="Calibri" w:hAnsi="Nunito"/>
                <w:color w:val="000000" w:themeColor="text1"/>
              </w:rPr>
              <w:t xml:space="preserve">UN </w:t>
            </w:r>
            <w:r w:rsidR="00DE1922">
              <w:rPr>
                <w:rFonts w:ascii="Nunito" w:eastAsia="Calibri" w:hAnsi="Nunito"/>
                <w:color w:val="000000" w:themeColor="text1"/>
              </w:rPr>
              <w:t>(10</w:t>
            </w:r>
            <w:r w:rsidR="00DE1922" w:rsidRPr="00B217EA">
              <w:rPr>
                <w:rFonts w:ascii="Nunito" w:eastAsia="Calibri" w:hAnsi="Nunito"/>
                <w:color w:val="000000" w:themeColor="text1"/>
              </w:rPr>
              <w:t xml:space="preserve"> Points par </w:t>
            </w:r>
            <w:r w:rsidR="000D037D" w:rsidRPr="00B217EA">
              <w:rPr>
                <w:rFonts w:ascii="Nunito" w:eastAsia="Calibri" w:hAnsi="Nunito"/>
                <w:color w:val="000000" w:themeColor="text1"/>
              </w:rPr>
              <w:t>Justificatif</w:t>
            </w:r>
            <w:r w:rsidR="000D037D">
              <w:rPr>
                <w:rFonts w:ascii="Nunito" w:eastAsia="Calibri" w:hAnsi="Nunito"/>
                <w:color w:val="000000" w:themeColor="text1"/>
              </w:rPr>
              <w:t>)</w:t>
            </w:r>
            <w:r w:rsidR="00DE1922">
              <w:rPr>
                <w:rFonts w:ascii="Nunito" w:eastAsia="Calibri" w:hAnsi="Nunito"/>
                <w:color w:val="000000" w:themeColor="text1"/>
              </w:rPr>
              <w:t xml:space="preserve"> </w:t>
            </w:r>
            <w:r w:rsidR="005F0A69" w:rsidRPr="00B217EA">
              <w:rPr>
                <w:rFonts w:ascii="Nunito" w:eastAsia="Calibri" w:hAnsi="Nunito"/>
                <w:color w:val="000000" w:themeColor="text1"/>
              </w:rPr>
              <w:t xml:space="preserve">ou autres institutions, </w:t>
            </w:r>
            <w:r w:rsidRPr="00B217EA">
              <w:rPr>
                <w:rFonts w:ascii="Nunito" w:eastAsia="Calibri" w:hAnsi="Nunito"/>
                <w:color w:val="000000" w:themeColor="text1"/>
              </w:rPr>
              <w:t>(</w:t>
            </w:r>
            <w:r w:rsidR="00DE1922">
              <w:rPr>
                <w:rFonts w:ascii="Nunito" w:eastAsia="Calibri" w:hAnsi="Nunito"/>
                <w:color w:val="000000" w:themeColor="text1"/>
              </w:rPr>
              <w:t>06</w:t>
            </w:r>
            <w:r w:rsidRPr="00B217EA">
              <w:rPr>
                <w:rFonts w:ascii="Nunito" w:eastAsia="Calibri" w:hAnsi="Nunito"/>
                <w:color w:val="000000" w:themeColor="text1"/>
              </w:rPr>
              <w:t xml:space="preserve"> Points par Justificatif)</w:t>
            </w:r>
            <w:r w:rsidR="005F0A69" w:rsidRPr="00B217EA">
              <w:rPr>
                <w:rFonts w:ascii="Nunito" w:eastAsia="Calibri" w:hAnsi="Nunito"/>
                <w:color w:val="000000" w:themeColor="text1"/>
              </w:rPr>
              <w:t>, maxi 3</w:t>
            </w:r>
          </w:p>
        </w:tc>
        <w:tc>
          <w:tcPr>
            <w:tcW w:w="859" w:type="pct"/>
            <w:noWrap/>
            <w:hideMark/>
          </w:tcPr>
          <w:p w14:paraId="26B4D2AF" w14:textId="77777777" w:rsidR="00F91498" w:rsidRPr="00B217EA" w:rsidRDefault="00F91498" w:rsidP="00510F52">
            <w:pPr>
              <w:jc w:val="center"/>
              <w:rPr>
                <w:rFonts w:ascii="Nunito" w:eastAsia="Calibri" w:hAnsi="Nunito"/>
                <w:color w:val="000000" w:themeColor="text1"/>
              </w:rPr>
            </w:pPr>
          </w:p>
          <w:p w14:paraId="02033B7A" w14:textId="4DFB1397" w:rsidR="00F91498" w:rsidRPr="00B217EA" w:rsidRDefault="00E16B9B" w:rsidP="00510F52">
            <w:pPr>
              <w:jc w:val="center"/>
              <w:rPr>
                <w:rFonts w:ascii="Nunito" w:eastAsia="Calibri" w:hAnsi="Nunito"/>
                <w:color w:val="000000" w:themeColor="text1"/>
              </w:rPr>
            </w:pPr>
            <w:r>
              <w:rPr>
                <w:rFonts w:ascii="Nunito" w:eastAsia="Calibri" w:hAnsi="Nunito"/>
                <w:color w:val="000000" w:themeColor="text1"/>
              </w:rPr>
              <w:t>30</w:t>
            </w:r>
          </w:p>
        </w:tc>
      </w:tr>
      <w:tr w:rsidR="00B217EA" w:rsidRPr="00B217EA" w14:paraId="42EB6FE1" w14:textId="77777777" w:rsidTr="00625EFD">
        <w:trPr>
          <w:trHeight w:val="1029"/>
        </w:trPr>
        <w:tc>
          <w:tcPr>
            <w:tcW w:w="4141" w:type="pct"/>
            <w:hideMark/>
          </w:tcPr>
          <w:p w14:paraId="19551012" w14:textId="77777777" w:rsidR="00617E44" w:rsidRPr="00B217EA" w:rsidRDefault="00F91498" w:rsidP="00FD2DE8">
            <w:pPr>
              <w:jc w:val="both"/>
              <w:rPr>
                <w:rFonts w:ascii="Nunito" w:eastAsia="Calibri" w:hAnsi="Nunito"/>
                <w:color w:val="000000" w:themeColor="text1"/>
              </w:rPr>
            </w:pPr>
            <w:r w:rsidRPr="00B217EA">
              <w:rPr>
                <w:rFonts w:ascii="Nunito" w:eastAsia="Calibri" w:hAnsi="Nunito"/>
                <w:color w:val="000000" w:themeColor="text1"/>
              </w:rPr>
              <w:t>Service après-vente proposé :</w:t>
            </w:r>
          </w:p>
          <w:p w14:paraId="6D9D0DC7" w14:textId="022ACF7C" w:rsidR="00617E44" w:rsidRPr="00B217EA" w:rsidRDefault="00617E44" w:rsidP="00617E44">
            <w:pPr>
              <w:pStyle w:val="Paragraphedeliste"/>
              <w:numPr>
                <w:ilvl w:val="0"/>
                <w:numId w:val="45"/>
              </w:numPr>
              <w:rPr>
                <w:rFonts w:ascii="Nunito" w:hAnsi="Nunito"/>
                <w:color w:val="000000" w:themeColor="text1"/>
              </w:rPr>
            </w:pPr>
            <w:r w:rsidRPr="00B217EA">
              <w:rPr>
                <w:rFonts w:ascii="Nunito" w:hAnsi="Nunito"/>
                <w:color w:val="000000" w:themeColor="text1"/>
              </w:rPr>
              <w:t>S</w:t>
            </w:r>
            <w:r w:rsidR="00F91498" w:rsidRPr="00B217EA">
              <w:rPr>
                <w:rFonts w:ascii="Nunito" w:hAnsi="Nunito"/>
                <w:color w:val="000000" w:themeColor="text1"/>
              </w:rPr>
              <w:t>upport technique 24h/24</w:t>
            </w:r>
            <w:r w:rsidRPr="00B217EA">
              <w:rPr>
                <w:rFonts w:ascii="Nunito" w:hAnsi="Nunito"/>
                <w:color w:val="000000" w:themeColor="text1"/>
              </w:rPr>
              <w:t>…</w:t>
            </w:r>
            <w:r w:rsidR="00780202" w:rsidRPr="00B217EA">
              <w:rPr>
                <w:rFonts w:ascii="Nunito" w:hAnsi="Nunito"/>
                <w:color w:val="000000" w:themeColor="text1"/>
              </w:rPr>
              <w:t>……</w:t>
            </w:r>
            <w:r w:rsidRPr="00B217EA">
              <w:rPr>
                <w:rFonts w:ascii="Nunito" w:hAnsi="Nunito"/>
                <w:color w:val="000000" w:themeColor="text1"/>
              </w:rPr>
              <w:t>……</w:t>
            </w:r>
            <w:r w:rsidR="00780202" w:rsidRPr="00B217EA">
              <w:rPr>
                <w:rFonts w:ascii="Nunito" w:hAnsi="Nunito"/>
                <w:color w:val="000000" w:themeColor="text1"/>
              </w:rPr>
              <w:t>……</w:t>
            </w:r>
            <w:r w:rsidR="00E16B9B">
              <w:rPr>
                <w:rFonts w:ascii="Nunito" w:hAnsi="Nunito"/>
                <w:color w:val="000000" w:themeColor="text1"/>
              </w:rPr>
              <w:t>1</w:t>
            </w:r>
            <w:r w:rsidRPr="00B217EA">
              <w:rPr>
                <w:rFonts w:ascii="Nunito" w:hAnsi="Nunito"/>
                <w:color w:val="000000" w:themeColor="text1"/>
              </w:rPr>
              <w:t xml:space="preserve"> Point</w:t>
            </w:r>
          </w:p>
          <w:p w14:paraId="218D09D3" w14:textId="7CF10F13" w:rsidR="00C67991" w:rsidRPr="00B217EA" w:rsidRDefault="00617E44" w:rsidP="00C67991">
            <w:pPr>
              <w:pStyle w:val="Paragraphedeliste"/>
              <w:numPr>
                <w:ilvl w:val="0"/>
                <w:numId w:val="45"/>
              </w:numPr>
              <w:rPr>
                <w:rFonts w:ascii="Nunito" w:hAnsi="Nunito"/>
                <w:color w:val="000000" w:themeColor="text1"/>
              </w:rPr>
            </w:pPr>
            <w:r w:rsidRPr="00B217EA">
              <w:rPr>
                <w:rFonts w:ascii="Nunito" w:hAnsi="Nunito"/>
                <w:color w:val="000000" w:themeColor="text1"/>
              </w:rPr>
              <w:t>D</w:t>
            </w:r>
            <w:r w:rsidR="00F91498" w:rsidRPr="00B217EA">
              <w:rPr>
                <w:rFonts w:ascii="Nunito" w:hAnsi="Nunito"/>
                <w:color w:val="000000" w:themeColor="text1"/>
              </w:rPr>
              <w:t xml:space="preserve">isponibilité des </w:t>
            </w:r>
            <w:r w:rsidR="00F2481A" w:rsidRPr="00B217EA">
              <w:rPr>
                <w:rFonts w:ascii="Nunito" w:hAnsi="Nunito"/>
                <w:color w:val="000000" w:themeColor="text1"/>
              </w:rPr>
              <w:t>SIM vierges</w:t>
            </w:r>
            <w:r w:rsidRPr="00B217EA">
              <w:rPr>
                <w:rFonts w:ascii="Nunito" w:hAnsi="Nunito"/>
                <w:color w:val="000000" w:themeColor="text1"/>
              </w:rPr>
              <w:t xml:space="preserve">…………………………………. </w:t>
            </w:r>
            <w:r w:rsidR="00E16B9B">
              <w:rPr>
                <w:rFonts w:ascii="Nunito" w:hAnsi="Nunito"/>
                <w:color w:val="000000" w:themeColor="text1"/>
              </w:rPr>
              <w:t>2</w:t>
            </w:r>
            <w:r w:rsidRPr="00B217EA">
              <w:rPr>
                <w:rFonts w:ascii="Nunito" w:hAnsi="Nunito"/>
                <w:color w:val="000000" w:themeColor="text1"/>
              </w:rPr>
              <w:t xml:space="preserve"> Points</w:t>
            </w:r>
          </w:p>
        </w:tc>
        <w:tc>
          <w:tcPr>
            <w:tcW w:w="859" w:type="pct"/>
            <w:noWrap/>
            <w:hideMark/>
          </w:tcPr>
          <w:p w14:paraId="3ABE9661" w14:textId="77777777" w:rsidR="00F91498" w:rsidRPr="00B217EA" w:rsidRDefault="00F91498" w:rsidP="00510F52">
            <w:pPr>
              <w:jc w:val="center"/>
              <w:rPr>
                <w:rFonts w:ascii="Nunito" w:eastAsia="Calibri" w:hAnsi="Nunito"/>
                <w:color w:val="000000" w:themeColor="text1"/>
              </w:rPr>
            </w:pPr>
          </w:p>
          <w:p w14:paraId="3C9BDFF4" w14:textId="5786ED68" w:rsidR="00F91498" w:rsidRPr="00B217EA" w:rsidRDefault="00E16B9B" w:rsidP="00510F52">
            <w:pPr>
              <w:jc w:val="center"/>
              <w:rPr>
                <w:rFonts w:ascii="Nunito" w:eastAsia="Calibri" w:hAnsi="Nunito"/>
                <w:color w:val="000000" w:themeColor="text1"/>
              </w:rPr>
            </w:pPr>
            <w:r>
              <w:rPr>
                <w:rFonts w:ascii="Nunito" w:eastAsia="Calibri" w:hAnsi="Nunito"/>
                <w:color w:val="000000" w:themeColor="text1"/>
              </w:rPr>
              <w:t>3</w:t>
            </w:r>
          </w:p>
        </w:tc>
      </w:tr>
      <w:tr w:rsidR="00B217EA" w:rsidRPr="00B217EA" w14:paraId="1B916933" w14:textId="77777777" w:rsidTr="00625EFD">
        <w:trPr>
          <w:trHeight w:val="1029"/>
        </w:trPr>
        <w:tc>
          <w:tcPr>
            <w:tcW w:w="4141" w:type="pct"/>
          </w:tcPr>
          <w:p w14:paraId="04E56380" w14:textId="213F1E36" w:rsidR="00C67991" w:rsidRPr="00B217EA" w:rsidRDefault="00C67991" w:rsidP="008F67F3">
            <w:pPr>
              <w:rPr>
                <w:rFonts w:ascii="Nunito" w:hAnsi="Nunito"/>
                <w:color w:val="000000" w:themeColor="text1"/>
              </w:rPr>
            </w:pPr>
            <w:r w:rsidRPr="00B217EA">
              <w:rPr>
                <w:rFonts w:ascii="Nunito" w:hAnsi="Nunito"/>
                <w:color w:val="000000" w:themeColor="text1"/>
              </w:rPr>
              <w:t>Temps de réponse</w:t>
            </w:r>
            <w:r w:rsidRPr="00B217EA">
              <w:rPr>
                <w:rFonts w:ascii="Nunito" w:eastAsia="Calibri" w:hAnsi="Nunito"/>
                <w:color w:val="000000" w:themeColor="text1"/>
              </w:rPr>
              <w:t xml:space="preserve"> aux demandes d'assistance</w:t>
            </w:r>
            <w:r w:rsidR="008F67F3" w:rsidRPr="00B217EA">
              <w:rPr>
                <w:rFonts w:ascii="Nunito" w:eastAsia="Calibri" w:hAnsi="Nunito"/>
                <w:color w:val="000000" w:themeColor="text1"/>
              </w:rPr>
              <w:t>s</w:t>
            </w:r>
          </w:p>
          <w:p w14:paraId="3C6F3175" w14:textId="6194DF0F" w:rsidR="00C67991" w:rsidRPr="00B217EA" w:rsidRDefault="008F67F3" w:rsidP="00C67991">
            <w:pPr>
              <w:pStyle w:val="Paragraphedeliste"/>
              <w:numPr>
                <w:ilvl w:val="0"/>
                <w:numId w:val="45"/>
              </w:numPr>
              <w:jc w:val="both"/>
              <w:rPr>
                <w:rFonts w:ascii="Nunito" w:hAnsi="Nunito"/>
                <w:color w:val="000000" w:themeColor="text1"/>
              </w:rPr>
            </w:pPr>
            <w:r w:rsidRPr="00B217EA">
              <w:rPr>
                <w:rFonts w:ascii="Nunito" w:hAnsi="Nunito"/>
                <w:color w:val="000000" w:themeColor="text1"/>
              </w:rPr>
              <w:t xml:space="preserve">Moins d’une heure…………………………………….  </w:t>
            </w:r>
            <w:r w:rsidR="00DD5BFC">
              <w:rPr>
                <w:rFonts w:ascii="Nunito" w:hAnsi="Nunito"/>
                <w:color w:val="000000" w:themeColor="text1"/>
              </w:rPr>
              <w:t>2</w:t>
            </w:r>
            <w:r w:rsidR="001F0393" w:rsidRPr="00B217EA">
              <w:rPr>
                <w:rFonts w:ascii="Nunito" w:hAnsi="Nunito"/>
                <w:color w:val="000000" w:themeColor="text1"/>
              </w:rPr>
              <w:t xml:space="preserve"> </w:t>
            </w:r>
            <w:r w:rsidRPr="00B217EA">
              <w:rPr>
                <w:rFonts w:ascii="Nunito" w:hAnsi="Nunito"/>
                <w:color w:val="000000" w:themeColor="text1"/>
              </w:rPr>
              <w:t xml:space="preserve">Points </w:t>
            </w:r>
          </w:p>
          <w:p w14:paraId="52E0F519" w14:textId="18E6657C" w:rsidR="008F67F3" w:rsidRPr="00B217EA" w:rsidRDefault="005F0A69" w:rsidP="00C67991">
            <w:pPr>
              <w:pStyle w:val="Paragraphedeliste"/>
              <w:numPr>
                <w:ilvl w:val="0"/>
                <w:numId w:val="45"/>
              </w:numPr>
              <w:jc w:val="both"/>
              <w:rPr>
                <w:rFonts w:ascii="Nunito" w:hAnsi="Nunito"/>
                <w:color w:val="000000" w:themeColor="text1"/>
              </w:rPr>
            </w:pPr>
            <w:r w:rsidRPr="00B217EA">
              <w:rPr>
                <w:rFonts w:ascii="Nunito" w:hAnsi="Nunito"/>
                <w:color w:val="000000" w:themeColor="text1"/>
              </w:rPr>
              <w:t>U</w:t>
            </w:r>
            <w:r w:rsidR="008F67F3" w:rsidRPr="00B217EA">
              <w:rPr>
                <w:rFonts w:ascii="Nunito" w:hAnsi="Nunito"/>
                <w:color w:val="000000" w:themeColor="text1"/>
              </w:rPr>
              <w:t xml:space="preserve">ne heure trente minutes……………  </w:t>
            </w:r>
            <w:r w:rsidR="00DD5BFC">
              <w:rPr>
                <w:rFonts w:ascii="Nunito" w:hAnsi="Nunito"/>
                <w:color w:val="000000" w:themeColor="text1"/>
              </w:rPr>
              <w:t>1</w:t>
            </w:r>
            <w:r w:rsidR="008F67F3" w:rsidRPr="00B217EA">
              <w:rPr>
                <w:rFonts w:ascii="Nunito" w:hAnsi="Nunito"/>
                <w:color w:val="000000" w:themeColor="text1"/>
              </w:rPr>
              <w:t xml:space="preserve"> Points</w:t>
            </w:r>
          </w:p>
          <w:p w14:paraId="0E87C9E6" w14:textId="3A31CB93" w:rsidR="005F0A69" w:rsidRPr="00B217EA" w:rsidRDefault="005F0A69" w:rsidP="00C67991">
            <w:pPr>
              <w:pStyle w:val="Paragraphedeliste"/>
              <w:numPr>
                <w:ilvl w:val="0"/>
                <w:numId w:val="45"/>
              </w:numPr>
              <w:jc w:val="both"/>
              <w:rPr>
                <w:rFonts w:ascii="Nunito" w:hAnsi="Nunito"/>
                <w:color w:val="000000" w:themeColor="text1"/>
              </w:rPr>
            </w:pPr>
            <w:r w:rsidRPr="00B217EA">
              <w:rPr>
                <w:rFonts w:ascii="Nunito" w:hAnsi="Nunito"/>
                <w:color w:val="000000" w:themeColor="text1"/>
              </w:rPr>
              <w:t>Deux heures et plus………………………… 0 Point</w:t>
            </w:r>
          </w:p>
        </w:tc>
        <w:tc>
          <w:tcPr>
            <w:tcW w:w="859" w:type="pct"/>
            <w:noWrap/>
          </w:tcPr>
          <w:p w14:paraId="4969B571" w14:textId="77777777" w:rsidR="008F67F3" w:rsidRPr="00B217EA" w:rsidRDefault="008F67F3" w:rsidP="00510F52">
            <w:pPr>
              <w:jc w:val="center"/>
              <w:rPr>
                <w:rFonts w:ascii="Nunito" w:eastAsia="Calibri" w:hAnsi="Nunito"/>
                <w:color w:val="000000" w:themeColor="text1"/>
              </w:rPr>
            </w:pPr>
          </w:p>
          <w:p w14:paraId="0A5936A1" w14:textId="19FDA2DB" w:rsidR="00C67991" w:rsidRPr="00B217EA" w:rsidRDefault="00DD5BFC" w:rsidP="00510F52">
            <w:pPr>
              <w:jc w:val="center"/>
              <w:rPr>
                <w:rFonts w:ascii="Nunito" w:eastAsia="Calibri" w:hAnsi="Nunito"/>
                <w:color w:val="000000" w:themeColor="text1"/>
              </w:rPr>
            </w:pPr>
            <w:r>
              <w:rPr>
                <w:rFonts w:ascii="Nunito" w:eastAsia="Calibri" w:hAnsi="Nunito"/>
                <w:color w:val="000000" w:themeColor="text1"/>
              </w:rPr>
              <w:t>2</w:t>
            </w:r>
          </w:p>
        </w:tc>
      </w:tr>
      <w:tr w:rsidR="00B217EA" w:rsidRPr="00B217EA" w14:paraId="4B82C937" w14:textId="77777777" w:rsidTr="00625EFD">
        <w:trPr>
          <w:trHeight w:val="1029"/>
        </w:trPr>
        <w:tc>
          <w:tcPr>
            <w:tcW w:w="4141" w:type="pct"/>
          </w:tcPr>
          <w:p w14:paraId="685A187C" w14:textId="77777777" w:rsidR="00F2481A" w:rsidRDefault="00F2481A" w:rsidP="008F67F3">
            <w:pPr>
              <w:rPr>
                <w:rFonts w:ascii="Nunito" w:hAnsi="Nunito"/>
                <w:color w:val="000000" w:themeColor="text1"/>
              </w:rPr>
            </w:pPr>
            <w:r w:rsidRPr="00B217EA">
              <w:rPr>
                <w:rFonts w:ascii="Nunito" w:hAnsi="Nunito"/>
                <w:color w:val="000000" w:themeColor="text1"/>
              </w:rPr>
              <w:t>Couverture réseau sur le plan national</w:t>
            </w:r>
          </w:p>
          <w:p w14:paraId="44559F75" w14:textId="1FAA395B" w:rsidR="00DD5BFC" w:rsidRDefault="00DD5BFC" w:rsidP="00DD5BFC">
            <w:pPr>
              <w:pStyle w:val="Paragraphedeliste"/>
              <w:numPr>
                <w:ilvl w:val="0"/>
                <w:numId w:val="45"/>
              </w:numPr>
              <w:rPr>
                <w:rFonts w:ascii="Nunito" w:hAnsi="Nunito"/>
                <w:color w:val="000000" w:themeColor="text1"/>
              </w:rPr>
            </w:pPr>
            <w:r>
              <w:rPr>
                <w:rFonts w:ascii="Nunito" w:hAnsi="Nunito"/>
                <w:color w:val="000000" w:themeColor="text1"/>
              </w:rPr>
              <w:t xml:space="preserve">Fournir la cartographie de la couverture nationale……………………. </w:t>
            </w:r>
            <w:r w:rsidR="00E16B9B">
              <w:rPr>
                <w:rFonts w:ascii="Nunito" w:hAnsi="Nunito"/>
                <w:color w:val="000000" w:themeColor="text1"/>
              </w:rPr>
              <w:t>5</w:t>
            </w:r>
            <w:r>
              <w:rPr>
                <w:rFonts w:ascii="Nunito" w:hAnsi="Nunito"/>
                <w:color w:val="000000" w:themeColor="text1"/>
              </w:rPr>
              <w:t xml:space="preserve"> Points</w:t>
            </w:r>
          </w:p>
          <w:p w14:paraId="2F9AF805" w14:textId="30755450" w:rsidR="00DD5BFC" w:rsidRPr="00DD5BFC" w:rsidRDefault="00DD5BFC" w:rsidP="00DD5BFC">
            <w:pPr>
              <w:pStyle w:val="Paragraphedeliste"/>
              <w:numPr>
                <w:ilvl w:val="0"/>
                <w:numId w:val="45"/>
              </w:numPr>
              <w:rPr>
                <w:rFonts w:ascii="Nunito" w:hAnsi="Nunito"/>
                <w:color w:val="000000" w:themeColor="text1"/>
              </w:rPr>
            </w:pPr>
            <w:r>
              <w:rPr>
                <w:rFonts w:ascii="Nunito" w:hAnsi="Nunito"/>
                <w:color w:val="000000" w:themeColor="text1"/>
              </w:rPr>
              <w:t xml:space="preserve">Couverture de plus de </w:t>
            </w:r>
            <w:r w:rsidRPr="00B217EA">
              <w:rPr>
                <w:rFonts w:ascii="Nunito" w:hAnsi="Nunito"/>
                <w:color w:val="000000" w:themeColor="text1"/>
              </w:rPr>
              <w:t>90</w:t>
            </w:r>
            <w:r>
              <w:rPr>
                <w:rFonts w:ascii="Nunito" w:hAnsi="Nunito"/>
                <w:color w:val="000000" w:themeColor="text1"/>
              </w:rPr>
              <w:t>%</w:t>
            </w:r>
            <w:r w:rsidRPr="00B217EA">
              <w:rPr>
                <w:rFonts w:ascii="Nunito" w:hAnsi="Nunito"/>
                <w:color w:val="000000" w:themeColor="text1"/>
              </w:rPr>
              <w:t>.........................................................</w:t>
            </w:r>
            <w:r>
              <w:rPr>
                <w:rFonts w:ascii="Nunito" w:hAnsi="Nunito"/>
                <w:color w:val="000000" w:themeColor="text1"/>
              </w:rPr>
              <w:t>..</w:t>
            </w:r>
            <w:r w:rsidR="00E16B9B">
              <w:rPr>
                <w:rFonts w:ascii="Nunito" w:hAnsi="Nunito"/>
                <w:color w:val="000000" w:themeColor="text1"/>
              </w:rPr>
              <w:t>20</w:t>
            </w:r>
            <w:r w:rsidRPr="00B217EA">
              <w:rPr>
                <w:rFonts w:ascii="Nunito" w:hAnsi="Nunito"/>
                <w:color w:val="000000" w:themeColor="text1"/>
              </w:rPr>
              <w:t xml:space="preserve"> Points</w:t>
            </w:r>
          </w:p>
          <w:p w14:paraId="7211E6A6" w14:textId="2900C18F" w:rsidR="00DD5BFC" w:rsidRPr="00DD5BFC" w:rsidRDefault="00DD5BFC" w:rsidP="00DD5BFC">
            <w:pPr>
              <w:pStyle w:val="Paragraphedeliste"/>
              <w:numPr>
                <w:ilvl w:val="0"/>
                <w:numId w:val="45"/>
              </w:numPr>
              <w:rPr>
                <w:rFonts w:ascii="Nunito" w:hAnsi="Nunito"/>
                <w:color w:val="000000" w:themeColor="text1"/>
              </w:rPr>
            </w:pPr>
            <w:r>
              <w:rPr>
                <w:rFonts w:ascii="Nunito" w:hAnsi="Nunito"/>
                <w:color w:val="000000" w:themeColor="text1"/>
              </w:rPr>
              <w:t>Couverture entre 75 et 89%</w:t>
            </w:r>
            <w:r w:rsidRPr="00B217EA">
              <w:rPr>
                <w:rFonts w:ascii="Nunito" w:hAnsi="Nunito"/>
                <w:color w:val="000000" w:themeColor="text1"/>
              </w:rPr>
              <w:t>........................................................</w:t>
            </w:r>
            <w:r>
              <w:rPr>
                <w:rFonts w:ascii="Nunito" w:hAnsi="Nunito"/>
                <w:color w:val="000000" w:themeColor="text1"/>
              </w:rPr>
              <w:t>..</w:t>
            </w:r>
            <w:r w:rsidR="00E16B9B">
              <w:rPr>
                <w:rFonts w:ascii="Nunito" w:hAnsi="Nunito"/>
                <w:color w:val="000000" w:themeColor="text1"/>
              </w:rPr>
              <w:t>10</w:t>
            </w:r>
            <w:r w:rsidRPr="00B217EA">
              <w:rPr>
                <w:rFonts w:ascii="Nunito" w:hAnsi="Nunito"/>
                <w:color w:val="000000" w:themeColor="text1"/>
              </w:rPr>
              <w:t xml:space="preserve"> Points</w:t>
            </w:r>
          </w:p>
          <w:p w14:paraId="15A51A61" w14:textId="6BAECACB" w:rsidR="00F2481A" w:rsidRPr="00B217EA" w:rsidRDefault="00DD5BFC" w:rsidP="00F2481A">
            <w:pPr>
              <w:pStyle w:val="Paragraphedeliste"/>
              <w:numPr>
                <w:ilvl w:val="0"/>
                <w:numId w:val="45"/>
              </w:numPr>
              <w:rPr>
                <w:rFonts w:ascii="Nunito" w:hAnsi="Nunito"/>
                <w:color w:val="000000" w:themeColor="text1"/>
              </w:rPr>
            </w:pPr>
            <w:r>
              <w:rPr>
                <w:rFonts w:ascii="Nunito" w:hAnsi="Nunito"/>
                <w:color w:val="000000" w:themeColor="text1"/>
              </w:rPr>
              <w:t>Couverture moins de 75%..............................................................2 Points</w:t>
            </w:r>
          </w:p>
        </w:tc>
        <w:tc>
          <w:tcPr>
            <w:tcW w:w="859" w:type="pct"/>
            <w:noWrap/>
          </w:tcPr>
          <w:p w14:paraId="79F1C796" w14:textId="77D1C778" w:rsidR="00F2481A" w:rsidRPr="00B217EA" w:rsidRDefault="00E16B9B" w:rsidP="00510F52">
            <w:pPr>
              <w:jc w:val="center"/>
              <w:rPr>
                <w:rFonts w:ascii="Nunito" w:eastAsia="Calibri" w:hAnsi="Nunito"/>
                <w:color w:val="000000" w:themeColor="text1"/>
              </w:rPr>
            </w:pPr>
            <w:r>
              <w:rPr>
                <w:rFonts w:ascii="Nunito" w:eastAsia="Calibri" w:hAnsi="Nunito"/>
                <w:color w:val="000000" w:themeColor="text1"/>
              </w:rPr>
              <w:t>25</w:t>
            </w:r>
          </w:p>
        </w:tc>
      </w:tr>
      <w:tr w:rsidR="00B217EA" w:rsidRPr="00B217EA" w14:paraId="2C069C9D" w14:textId="77777777" w:rsidTr="004E4D8D">
        <w:trPr>
          <w:trHeight w:val="437"/>
        </w:trPr>
        <w:tc>
          <w:tcPr>
            <w:tcW w:w="4141" w:type="pct"/>
          </w:tcPr>
          <w:p w14:paraId="5B16F80E" w14:textId="32291B71" w:rsidR="004E4D8D" w:rsidRPr="00B217EA" w:rsidRDefault="00C51A54" w:rsidP="004E4D8D">
            <w:pPr>
              <w:jc w:val="center"/>
              <w:rPr>
                <w:rFonts w:ascii="Nunito" w:eastAsia="Calibri" w:hAnsi="Nunito"/>
                <w:color w:val="000000" w:themeColor="text1"/>
              </w:rPr>
            </w:pPr>
            <w:r w:rsidRPr="00B217EA">
              <w:rPr>
                <w:rFonts w:ascii="Nunito" w:eastAsia="Calibri" w:hAnsi="Nunito"/>
                <w:b/>
                <w:color w:val="000000" w:themeColor="text1"/>
              </w:rPr>
              <w:t>Offre Technique</w:t>
            </w:r>
          </w:p>
        </w:tc>
        <w:tc>
          <w:tcPr>
            <w:tcW w:w="859" w:type="pct"/>
            <w:noWrap/>
          </w:tcPr>
          <w:p w14:paraId="1B371AAA" w14:textId="2546CE95" w:rsidR="004E4D8D" w:rsidRPr="00B217EA" w:rsidRDefault="004E4D8D" w:rsidP="00510F52">
            <w:pPr>
              <w:jc w:val="center"/>
              <w:rPr>
                <w:rFonts w:ascii="Nunito" w:eastAsia="Calibri" w:hAnsi="Nunito"/>
                <w:b/>
                <w:bCs/>
                <w:color w:val="000000" w:themeColor="text1"/>
              </w:rPr>
            </w:pPr>
            <w:r w:rsidRPr="00B217EA">
              <w:rPr>
                <w:rFonts w:ascii="Nunito" w:eastAsia="Calibri" w:hAnsi="Nunito"/>
                <w:b/>
                <w:bCs/>
                <w:color w:val="000000" w:themeColor="text1"/>
              </w:rPr>
              <w:t>60</w:t>
            </w:r>
          </w:p>
        </w:tc>
      </w:tr>
      <w:tr w:rsidR="00B217EA" w:rsidRPr="00B217EA" w14:paraId="49BB6672" w14:textId="77777777" w:rsidTr="004E4D8D">
        <w:trPr>
          <w:trHeight w:val="415"/>
        </w:trPr>
        <w:tc>
          <w:tcPr>
            <w:tcW w:w="4141" w:type="pct"/>
            <w:hideMark/>
          </w:tcPr>
          <w:p w14:paraId="23E6C4BA" w14:textId="43DD6673" w:rsidR="00F91498" w:rsidRPr="00B217EA" w:rsidRDefault="00F91498" w:rsidP="00510F52">
            <w:pPr>
              <w:jc w:val="center"/>
              <w:rPr>
                <w:rFonts w:ascii="Nunito" w:eastAsia="Calibri" w:hAnsi="Nunito"/>
                <w:b/>
                <w:color w:val="000000" w:themeColor="text1"/>
              </w:rPr>
            </w:pPr>
            <w:r w:rsidRPr="00B217EA">
              <w:rPr>
                <w:rFonts w:ascii="Nunito" w:eastAsia="Calibri" w:hAnsi="Nunito"/>
                <w:b/>
                <w:color w:val="000000" w:themeColor="text1"/>
              </w:rPr>
              <w:t>Offre financière</w:t>
            </w:r>
          </w:p>
        </w:tc>
        <w:tc>
          <w:tcPr>
            <w:tcW w:w="859" w:type="pct"/>
            <w:hideMark/>
          </w:tcPr>
          <w:p w14:paraId="6715C88B" w14:textId="6ECBF701" w:rsidR="00F91498" w:rsidRPr="00B217EA" w:rsidRDefault="00F91498" w:rsidP="00510F52">
            <w:pPr>
              <w:jc w:val="center"/>
              <w:rPr>
                <w:rFonts w:ascii="Nunito" w:eastAsia="Calibri" w:hAnsi="Nunito"/>
                <w:b/>
                <w:color w:val="000000" w:themeColor="text1"/>
              </w:rPr>
            </w:pPr>
            <w:r w:rsidRPr="00B217EA">
              <w:rPr>
                <w:rFonts w:ascii="Nunito" w:eastAsia="Calibri" w:hAnsi="Nunito"/>
                <w:b/>
                <w:color w:val="000000" w:themeColor="text1"/>
              </w:rPr>
              <w:t>40</w:t>
            </w:r>
          </w:p>
        </w:tc>
      </w:tr>
      <w:tr w:rsidR="00B217EA" w:rsidRPr="00B217EA" w14:paraId="184276E1" w14:textId="77777777" w:rsidTr="00625EFD">
        <w:trPr>
          <w:trHeight w:val="591"/>
        </w:trPr>
        <w:tc>
          <w:tcPr>
            <w:tcW w:w="4141" w:type="pct"/>
          </w:tcPr>
          <w:p w14:paraId="3555F71C" w14:textId="3FBC3F89" w:rsidR="00F91498" w:rsidRPr="00B217EA" w:rsidRDefault="00F91498" w:rsidP="00FD2DE8">
            <w:pPr>
              <w:jc w:val="both"/>
              <w:rPr>
                <w:rFonts w:ascii="Nunito" w:eastAsia="Calibri" w:hAnsi="Nunito"/>
                <w:b/>
                <w:color w:val="000000" w:themeColor="text1"/>
              </w:rPr>
            </w:pPr>
            <w:r w:rsidRPr="00B217EA">
              <w:rPr>
                <w:rFonts w:ascii="Nunito" w:eastAsia="Calibri" w:hAnsi="Nunito"/>
                <w:b/>
                <w:color w:val="000000" w:themeColor="text1"/>
              </w:rPr>
              <w:t xml:space="preserve">Total </w:t>
            </w:r>
            <w:r w:rsidR="004E4D8D" w:rsidRPr="00B217EA">
              <w:rPr>
                <w:rFonts w:ascii="Nunito" w:eastAsia="Calibri" w:hAnsi="Nunito"/>
                <w:b/>
                <w:color w:val="000000" w:themeColor="text1"/>
              </w:rPr>
              <w:t xml:space="preserve">évaluation (Note Technique + Note Financière) </w:t>
            </w:r>
            <w:r w:rsidRPr="00B217EA">
              <w:rPr>
                <w:rFonts w:ascii="Nunito" w:eastAsia="Calibri" w:hAnsi="Nunito"/>
                <w:b/>
                <w:color w:val="000000" w:themeColor="text1"/>
              </w:rPr>
              <w:t xml:space="preserve"> </w:t>
            </w:r>
          </w:p>
        </w:tc>
        <w:tc>
          <w:tcPr>
            <w:tcW w:w="859" w:type="pct"/>
          </w:tcPr>
          <w:p w14:paraId="3DF5C2E4" w14:textId="77777777" w:rsidR="00F91498" w:rsidRPr="00B217EA" w:rsidRDefault="00F91498" w:rsidP="00510F52">
            <w:pPr>
              <w:jc w:val="center"/>
              <w:rPr>
                <w:rFonts w:ascii="Nunito" w:eastAsia="Calibri" w:hAnsi="Nunito"/>
                <w:b/>
                <w:color w:val="000000" w:themeColor="text1"/>
              </w:rPr>
            </w:pPr>
            <w:r w:rsidRPr="00B217EA">
              <w:rPr>
                <w:rFonts w:ascii="Nunito" w:eastAsia="Calibri" w:hAnsi="Nunito"/>
                <w:b/>
                <w:color w:val="000000" w:themeColor="text1"/>
              </w:rPr>
              <w:t>100</w:t>
            </w:r>
          </w:p>
        </w:tc>
      </w:tr>
    </w:tbl>
    <w:bookmarkEnd w:id="6"/>
    <w:p w14:paraId="1723F8E4" w14:textId="2E622586" w:rsidR="00B276F6" w:rsidRPr="00FD2DE8" w:rsidRDefault="00047448" w:rsidP="00740517">
      <w:pPr>
        <w:pStyle w:val="Default"/>
        <w:jc w:val="center"/>
        <w:rPr>
          <w:rFonts w:ascii="Nunito" w:hAnsi="Nunito" w:cs="Arial"/>
          <w:b/>
          <w:bCs/>
          <w:caps/>
        </w:rPr>
      </w:pPr>
      <w:r w:rsidRPr="00740517">
        <w:rPr>
          <w:rFonts w:ascii="Nunito" w:hAnsi="Nunito" w:cs="Arial"/>
          <w:b/>
          <w:bCs/>
          <w:caps/>
          <w:shd w:val="clear" w:color="auto" w:fill="9CC2E5" w:themeFill="accent5" w:themeFillTint="99"/>
        </w:rPr>
        <w:t xml:space="preserve">ARTICLE </w:t>
      </w:r>
      <w:r w:rsidR="00796E34">
        <w:rPr>
          <w:rFonts w:ascii="Nunito" w:hAnsi="Nunito" w:cs="Arial"/>
          <w:b/>
          <w:bCs/>
          <w:caps/>
          <w:shd w:val="clear" w:color="auto" w:fill="9CC2E5" w:themeFill="accent5" w:themeFillTint="99"/>
        </w:rPr>
        <w:t>8</w:t>
      </w:r>
      <w:r w:rsidR="007E036C" w:rsidRPr="00740517">
        <w:rPr>
          <w:rFonts w:ascii="Nunito" w:hAnsi="Nunito" w:cs="Arial"/>
          <w:b/>
          <w:bCs/>
          <w:caps/>
          <w:shd w:val="clear" w:color="auto" w:fill="9CC2E5" w:themeFill="accent5" w:themeFillTint="99"/>
        </w:rPr>
        <w:t xml:space="preserve"> : </w:t>
      </w:r>
      <w:r w:rsidR="00B276F6" w:rsidRPr="00740517">
        <w:rPr>
          <w:rFonts w:ascii="Nunito" w:hAnsi="Nunito" w:cs="Arial"/>
          <w:b/>
          <w:bCs/>
          <w:caps/>
          <w:shd w:val="clear" w:color="auto" w:fill="9CC2E5" w:themeFill="accent5" w:themeFillTint="99"/>
        </w:rPr>
        <w:t>AUTRES INFORMATIONS</w:t>
      </w:r>
    </w:p>
    <w:p w14:paraId="5A100091" w14:textId="77777777" w:rsidR="00B276F6" w:rsidRPr="00FD2DE8" w:rsidRDefault="00B276F6" w:rsidP="00FD2DE8">
      <w:pPr>
        <w:pStyle w:val="Default"/>
        <w:jc w:val="both"/>
        <w:rPr>
          <w:rFonts w:ascii="Nunito" w:hAnsi="Nunito" w:cs="Arial"/>
          <w:b/>
          <w:bCs/>
          <w:caps/>
        </w:rPr>
      </w:pPr>
    </w:p>
    <w:p w14:paraId="32F2AE4B" w14:textId="6DA58A6D" w:rsidR="0046043C" w:rsidRPr="00740517" w:rsidRDefault="00B276F6" w:rsidP="00FD2DE8">
      <w:pPr>
        <w:pStyle w:val="Corpsdetexte"/>
        <w:jc w:val="both"/>
        <w:rPr>
          <w:rFonts w:ascii="Nunito" w:hAnsi="Nunito" w:cs="Arial"/>
          <w:lang w:val="fr-FR"/>
        </w:rPr>
      </w:pPr>
      <w:r w:rsidRPr="00FD2DE8">
        <w:rPr>
          <w:rFonts w:ascii="Nunito" w:hAnsi="Nunito" w:cs="Arial"/>
        </w:rPr>
        <w:t xml:space="preserve">Les candidats peuvent obtenir les renseignements complémentaires nécessaires à </w:t>
      </w:r>
      <w:r w:rsidR="007E036C" w:rsidRPr="00FD2DE8">
        <w:rPr>
          <w:rFonts w:ascii="Nunito" w:hAnsi="Nunito" w:cs="Arial"/>
        </w:rPr>
        <w:t>la constitution de leurs offres</w:t>
      </w:r>
      <w:r w:rsidRPr="00FD2DE8">
        <w:rPr>
          <w:rFonts w:ascii="Nunito" w:hAnsi="Nunito" w:cs="Arial"/>
        </w:rPr>
        <w:t xml:space="preserve">. </w:t>
      </w:r>
      <w:r w:rsidR="00550BAE" w:rsidRPr="00FD2DE8">
        <w:rPr>
          <w:rFonts w:ascii="Nunito" w:hAnsi="Nunito" w:cs="Arial"/>
        </w:rPr>
        <w:t xml:space="preserve">Pour obtenir tous renseignements complémentaires, les candidats peuvent </w:t>
      </w:r>
      <w:r w:rsidR="00740517">
        <w:rPr>
          <w:rFonts w:ascii="Nunito" w:hAnsi="Nunito" w:cs="Arial"/>
          <w:lang w:val="fr-FR"/>
        </w:rPr>
        <w:t xml:space="preserve">envoyer un mail à l’adresse suivante : </w:t>
      </w:r>
      <w:hyperlink r:id="rId13" w:history="1">
        <w:r w:rsidR="00BA45FB" w:rsidRPr="00824E49">
          <w:rPr>
            <w:rStyle w:val="Lienhypertexte"/>
            <w:rFonts w:ascii="Nunito" w:hAnsi="Nunito"/>
            <w:bCs/>
          </w:rPr>
          <w:t>achats@burkinafaso.hi.org</w:t>
        </w:r>
      </w:hyperlink>
      <w:r w:rsidR="004D564C">
        <w:rPr>
          <w:rFonts w:ascii="Nunito" w:hAnsi="Nunito" w:cs="Arial"/>
          <w:lang w:val="fr-FR"/>
        </w:rPr>
        <w:t xml:space="preserve"> </w:t>
      </w:r>
    </w:p>
    <w:p w14:paraId="2C58711F" w14:textId="77777777" w:rsidR="0009191F" w:rsidRPr="00FD2DE8" w:rsidRDefault="00366203" w:rsidP="0009191F">
      <w:pPr>
        <w:jc w:val="both"/>
        <w:rPr>
          <w:rFonts w:ascii="Nunito" w:hAnsi="Nunito" w:cs="Arial"/>
        </w:rPr>
      </w:pPr>
      <w:r w:rsidRPr="00FD2DE8">
        <w:rPr>
          <w:rFonts w:ascii="Nunito" w:hAnsi="Nunito" w:cs="Arial"/>
        </w:rPr>
        <w:t xml:space="preserve">Fait à </w:t>
      </w:r>
      <w:r w:rsidR="00BA45FB">
        <w:rPr>
          <w:rFonts w:ascii="Nunito" w:hAnsi="Nunito" w:cs="Arial"/>
        </w:rPr>
        <w:t>Ouagadougou</w:t>
      </w:r>
      <w:r w:rsidR="005B37BA" w:rsidRPr="00FD2DE8">
        <w:rPr>
          <w:rFonts w:ascii="Nunito" w:hAnsi="Nunito" w:cs="Arial"/>
        </w:rPr>
        <w:t>,</w:t>
      </w:r>
      <w:r w:rsidR="007E036C" w:rsidRPr="00FD2DE8">
        <w:rPr>
          <w:rFonts w:ascii="Nunito" w:hAnsi="Nunito" w:cs="Arial"/>
        </w:rPr>
        <w:t xml:space="preserve"> </w:t>
      </w:r>
      <w:r w:rsidR="00A13638" w:rsidRPr="00FD2DE8">
        <w:rPr>
          <w:rFonts w:ascii="Nunito" w:hAnsi="Nunito" w:cs="Arial"/>
        </w:rPr>
        <w:t>le</w:t>
      </w:r>
      <w:r w:rsidR="00C86600" w:rsidRPr="00FD2DE8">
        <w:rPr>
          <w:rFonts w:ascii="Nunito" w:hAnsi="Nunito" w:cs="Arial"/>
        </w:rPr>
        <w:t xml:space="preserve"> </w:t>
      </w:r>
      <w:r w:rsidR="0009191F">
        <w:rPr>
          <w:rFonts w:ascii="Nunito" w:hAnsi="Nunito" w:cs="Arial"/>
        </w:rPr>
        <w:t>26</w:t>
      </w:r>
      <w:r w:rsidR="00BA45FB">
        <w:rPr>
          <w:rFonts w:ascii="Nunito" w:hAnsi="Nunito" w:cs="Arial"/>
        </w:rPr>
        <w:t>/</w:t>
      </w:r>
      <w:r w:rsidR="0009191F">
        <w:rPr>
          <w:rFonts w:ascii="Nunito" w:hAnsi="Nunito" w:cs="Arial"/>
        </w:rPr>
        <w:t>11</w:t>
      </w:r>
      <w:r w:rsidR="00BA45FB">
        <w:rPr>
          <w:rFonts w:ascii="Nunito" w:hAnsi="Nunito" w:cs="Arial"/>
        </w:rPr>
        <w:t>/</w:t>
      </w:r>
      <w:r w:rsidR="0009191F">
        <w:rPr>
          <w:rFonts w:ascii="Nunito" w:hAnsi="Nunito" w:cs="Arial"/>
        </w:rPr>
        <w:t>2025</w:t>
      </w:r>
    </w:p>
    <w:p w14:paraId="6CC21165" w14:textId="57F88176" w:rsidR="001E09C9" w:rsidRPr="00FD2DE8" w:rsidRDefault="001E09C9" w:rsidP="00FD2DE8">
      <w:pPr>
        <w:jc w:val="both"/>
        <w:rPr>
          <w:rFonts w:ascii="Nunito" w:hAnsi="Nunito" w:cs="Arial"/>
        </w:rPr>
      </w:pPr>
    </w:p>
    <w:p w14:paraId="6C224B05" w14:textId="77777777" w:rsidR="00973BAB" w:rsidRPr="00FD2DE8" w:rsidRDefault="00973BAB" w:rsidP="00FD2DE8">
      <w:pPr>
        <w:jc w:val="both"/>
        <w:rPr>
          <w:rFonts w:ascii="Nunito" w:hAnsi="Nunito" w:cs="Arial"/>
        </w:rPr>
      </w:pPr>
    </w:p>
    <w:p w14:paraId="7AA4FE6B" w14:textId="11BE8737" w:rsidR="007E036C" w:rsidRPr="00FD2DE8" w:rsidRDefault="00283E45" w:rsidP="00FD2DE8">
      <w:pPr>
        <w:jc w:val="both"/>
        <w:rPr>
          <w:rFonts w:ascii="Nunito" w:hAnsi="Nunito" w:cs="Arial"/>
        </w:rPr>
      </w:pPr>
      <w:r w:rsidRPr="00FD2DE8">
        <w:rPr>
          <w:rFonts w:ascii="Nunito" w:hAnsi="Nunito" w:cs="Arial"/>
          <w:noProof/>
        </w:rPr>
        <mc:AlternateContent>
          <mc:Choice Requires="wps">
            <w:drawing>
              <wp:anchor distT="0" distB="0" distL="114300" distR="114300" simplePos="0" relativeHeight="251658240" behindDoc="0" locked="0" layoutInCell="1" allowOverlap="1" wp14:anchorId="7484C8F3" wp14:editId="4CA28469">
                <wp:simplePos x="0" y="0"/>
                <wp:positionH relativeFrom="column">
                  <wp:posOffset>3138170</wp:posOffset>
                </wp:positionH>
                <wp:positionV relativeFrom="paragraph">
                  <wp:posOffset>128905</wp:posOffset>
                </wp:positionV>
                <wp:extent cx="2628900" cy="1123950"/>
                <wp:effectExtent l="9525" t="12700" r="9525" b="6350"/>
                <wp:wrapNone/>
                <wp:docPr id="377971542" name="Rectangle 3779715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28900" cy="1123950"/>
                        </a:xfrm>
                        <a:prstGeom prst="rect">
                          <a:avLst/>
                        </a:prstGeom>
                        <a:solidFill>
                          <a:srgbClr val="FFFFFF">
                            <a:alpha val="0"/>
                          </a:srgbClr>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3DBFCE4" id="Rectangle 377971542" o:spid="_x0000_s1026" style="position:absolute;margin-left:247.1pt;margin-top:10.15pt;width:207pt;height:88.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">
                <v:fill opacity="0"/>
              </v:rect>
            </w:pict>
          </mc:Fallback>
        </mc:AlternateContent>
      </w:r>
    </w:p>
    <w:p w14:paraId="26C1359A" w14:textId="77777777" w:rsidR="007E036C" w:rsidRPr="00FD2DE8" w:rsidRDefault="007E036C" w:rsidP="00FD2DE8">
      <w:pPr>
        <w:jc w:val="both"/>
        <w:rPr>
          <w:rFonts w:ascii="Nunito" w:hAnsi="Nunito" w:cs="Arial"/>
        </w:rPr>
      </w:pPr>
      <w:r w:rsidRPr="00FD2DE8">
        <w:rPr>
          <w:rFonts w:ascii="Nunito" w:hAnsi="Nunito" w:cs="Arial"/>
        </w:rPr>
        <w:tab/>
      </w:r>
      <w:r w:rsidRPr="00FD2DE8">
        <w:rPr>
          <w:rFonts w:ascii="Nunito" w:hAnsi="Nunito" w:cs="Arial"/>
        </w:rPr>
        <w:tab/>
      </w:r>
      <w:r w:rsidRPr="00FD2DE8">
        <w:rPr>
          <w:rFonts w:ascii="Nunito" w:hAnsi="Nunito" w:cs="Arial"/>
        </w:rPr>
        <w:tab/>
      </w:r>
      <w:r w:rsidRPr="00FD2DE8">
        <w:rPr>
          <w:rFonts w:ascii="Nunito" w:hAnsi="Nunito" w:cs="Arial"/>
        </w:rPr>
        <w:tab/>
      </w:r>
      <w:r w:rsidRPr="00FD2DE8">
        <w:rPr>
          <w:rFonts w:ascii="Nunito" w:hAnsi="Nunito" w:cs="Arial"/>
        </w:rPr>
        <w:tab/>
      </w:r>
      <w:r w:rsidRPr="00FD2DE8">
        <w:rPr>
          <w:rFonts w:ascii="Nunito" w:hAnsi="Nunito" w:cs="Arial"/>
        </w:rPr>
        <w:tab/>
      </w:r>
      <w:r w:rsidRPr="00FD2DE8">
        <w:rPr>
          <w:rFonts w:ascii="Nunito" w:hAnsi="Nunito" w:cs="Arial"/>
        </w:rPr>
        <w:tab/>
        <w:t>Cachet &amp; Signature :</w:t>
      </w:r>
    </w:p>
    <w:p w14:paraId="5D32099E" w14:textId="77777777" w:rsidR="0049137D" w:rsidRPr="00FD2DE8" w:rsidRDefault="0049137D" w:rsidP="00FD2DE8">
      <w:pPr>
        <w:jc w:val="both"/>
        <w:rPr>
          <w:rFonts w:ascii="Nunito" w:hAnsi="Nunito" w:cs="Arial"/>
        </w:rPr>
      </w:pPr>
    </w:p>
    <w:sectPr w:rsidR="0049137D" w:rsidRPr="00FD2DE8" w:rsidSect="00F370EF">
      <w:headerReference w:type="default" r:id="rId14"/>
      <w:footerReference w:type="even" r:id="rId15"/>
      <w:footerReference w:type="default" r:id="rId16"/>
      <w:pgSz w:w="11906" w:h="16838"/>
      <w:pgMar w:top="957" w:right="1418" w:bottom="180"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D8E035" w14:textId="77777777" w:rsidR="00EA5D1B" w:rsidRDefault="00EA5D1B">
      <w:r>
        <w:separator/>
      </w:r>
    </w:p>
  </w:endnote>
  <w:endnote w:type="continuationSeparator" w:id="0">
    <w:p w14:paraId="64011093" w14:textId="77777777" w:rsidR="00EA5D1B" w:rsidRDefault="00EA5D1B">
      <w:r>
        <w:continuationSeparator/>
      </w:r>
    </w:p>
  </w:endnote>
  <w:endnote w:type="continuationNotice" w:id="1">
    <w:p w14:paraId="64E6C580" w14:textId="77777777" w:rsidR="00EA5D1B" w:rsidRDefault="00EA5D1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altName w:val="Courier New"/>
    <w:charset w:val="00"/>
    <w:family w:val="auto"/>
    <w:pitch w:val="variable"/>
    <w:sig w:usb0="800000AF" w:usb1="1001ECEA" w:usb2="00000000" w:usb3="00000000" w:csb0="0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unito">
    <w:altName w:val="Nunito"/>
    <w:charset w:val="00"/>
    <w:family w:val="auto"/>
    <w:pitch w:val="variable"/>
    <w:sig w:usb0="A00002FF" w:usb1="5000204B" w:usb2="00000000" w:usb3="00000000" w:csb0="00000197"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80848A" w14:textId="77777777" w:rsidR="000B3973" w:rsidRDefault="000B3973" w:rsidP="00165A97">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end"/>
    </w:r>
  </w:p>
  <w:p w14:paraId="5F698290" w14:textId="77777777" w:rsidR="000B3973" w:rsidRDefault="000B3973" w:rsidP="00B7423C">
    <w:pPr>
      <w:pStyle w:val="Pieddepag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291EC1" w14:textId="77777777" w:rsidR="000B3973" w:rsidRPr="00B7423C" w:rsidRDefault="000B3973" w:rsidP="00165A97">
    <w:pPr>
      <w:pStyle w:val="Pieddepage"/>
      <w:framePr w:wrap="around" w:vAnchor="text" w:hAnchor="margin" w:xAlign="right" w:y="1"/>
      <w:rPr>
        <w:rStyle w:val="Numrodepage"/>
        <w:rFonts w:ascii="Arial" w:hAnsi="Arial" w:cs="Arial"/>
        <w:sz w:val="16"/>
        <w:szCs w:val="16"/>
      </w:rPr>
    </w:pPr>
    <w:r w:rsidRPr="00B7423C">
      <w:rPr>
        <w:rStyle w:val="Numrodepage"/>
        <w:rFonts w:ascii="Arial" w:hAnsi="Arial" w:cs="Arial"/>
        <w:sz w:val="16"/>
        <w:szCs w:val="16"/>
      </w:rPr>
      <w:fldChar w:fldCharType="begin"/>
    </w:r>
    <w:r w:rsidRPr="00B7423C">
      <w:rPr>
        <w:rStyle w:val="Numrodepage"/>
        <w:rFonts w:ascii="Arial" w:hAnsi="Arial" w:cs="Arial"/>
        <w:sz w:val="16"/>
        <w:szCs w:val="16"/>
      </w:rPr>
      <w:instrText xml:space="preserve">PAGE  </w:instrText>
    </w:r>
    <w:r w:rsidRPr="00B7423C">
      <w:rPr>
        <w:rStyle w:val="Numrodepage"/>
        <w:rFonts w:ascii="Arial" w:hAnsi="Arial" w:cs="Arial"/>
        <w:sz w:val="16"/>
        <w:szCs w:val="16"/>
      </w:rPr>
      <w:fldChar w:fldCharType="separate"/>
    </w:r>
    <w:r w:rsidR="00F22E09">
      <w:rPr>
        <w:rStyle w:val="Numrodepage"/>
        <w:rFonts w:ascii="Arial" w:hAnsi="Arial" w:cs="Arial"/>
        <w:noProof/>
        <w:sz w:val="16"/>
        <w:szCs w:val="16"/>
      </w:rPr>
      <w:t>2</w:t>
    </w:r>
    <w:r w:rsidRPr="00B7423C">
      <w:rPr>
        <w:rStyle w:val="Numrodepage"/>
        <w:rFonts w:ascii="Arial" w:hAnsi="Arial" w:cs="Arial"/>
        <w:sz w:val="16"/>
        <w:szCs w:val="16"/>
      </w:rPr>
      <w:fldChar w:fldCharType="end"/>
    </w:r>
  </w:p>
  <w:p w14:paraId="188DC162" w14:textId="77777777" w:rsidR="000B3973" w:rsidRDefault="000B3973" w:rsidP="00B7423C">
    <w:pPr>
      <w:pStyle w:val="Pieddepag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AD6C5A" w14:textId="77777777" w:rsidR="00EA5D1B" w:rsidRDefault="00EA5D1B">
      <w:r>
        <w:separator/>
      </w:r>
    </w:p>
  </w:footnote>
  <w:footnote w:type="continuationSeparator" w:id="0">
    <w:p w14:paraId="5434A7C8" w14:textId="77777777" w:rsidR="00EA5D1B" w:rsidRDefault="00EA5D1B">
      <w:r>
        <w:continuationSeparator/>
      </w:r>
    </w:p>
  </w:footnote>
  <w:footnote w:type="continuationNotice" w:id="1">
    <w:p w14:paraId="6B7C174C" w14:textId="77777777" w:rsidR="00EA5D1B" w:rsidRDefault="00EA5D1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BCF2A3" w14:textId="0B729DFF" w:rsidR="008706C8" w:rsidRDefault="004564CB">
    <w:pPr>
      <w:pStyle w:val="En-tte"/>
    </w:pPr>
    <w:r w:rsidRPr="00183052">
      <w:rPr>
        <w:noProof/>
      </w:rPr>
      <w:drawing>
        <wp:anchor distT="0" distB="0" distL="114300" distR="114300" simplePos="0" relativeHeight="251658240" behindDoc="1" locked="0" layoutInCell="1" allowOverlap="1" wp14:anchorId="26402114" wp14:editId="47AA9B5C">
          <wp:simplePos x="0" y="0"/>
          <wp:positionH relativeFrom="column">
            <wp:posOffset>-443230</wp:posOffset>
          </wp:positionH>
          <wp:positionV relativeFrom="paragraph">
            <wp:posOffset>-286442</wp:posOffset>
          </wp:positionV>
          <wp:extent cx="970905" cy="566382"/>
          <wp:effectExtent l="0" t="0" r="1270" b="5715"/>
          <wp:wrapNone/>
          <wp:docPr id="499619" name="Image 499619" descr="D:\Documents\DP BF-N\1- Stratégie\10- Marque HI\Logo\logo_hi_fr_horiz_blue_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D:\Documents\DP BF-N\1- Stratégie\10- Marque HI\Logo\logo_hi_fr_horiz_blue_rgb.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77661" cy="570323"/>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0B5109D" w14:textId="2943070F" w:rsidR="008706C8" w:rsidRDefault="008706C8" w:rsidP="008706C8">
    <w:pPr>
      <w:pStyle w:val="En-tte"/>
      <w:jc w:val="center"/>
    </w:pPr>
  </w:p>
  <w:p w14:paraId="3D4B0FC2" w14:textId="77777777" w:rsidR="008706C8" w:rsidRDefault="008706C8">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7" type="#_x0000_t75" style="width:11.4pt;height:11.4pt;visibility:visible;mso-wrap-style:square" o:bullet="t">
        <v:imagedata r:id="rId1" o:title=""/>
      </v:shape>
    </w:pict>
  </w:numPicBullet>
  <w:abstractNum w:abstractNumId="0" w15:restartNumberingAfterBreak="0">
    <w:nsid w:val="00000009"/>
    <w:multiLevelType w:val="multilevel"/>
    <w:tmpl w:val="00000009"/>
    <w:lvl w:ilvl="0">
      <w:start w:val="1"/>
      <w:numFmt w:val="bullet"/>
      <w:lvlText w:val=""/>
      <w:lvlJc w:val="left"/>
      <w:pPr>
        <w:tabs>
          <w:tab w:val="num" w:pos="720"/>
        </w:tabs>
        <w:ind w:left="720" w:hanging="360"/>
      </w:pPr>
      <w:rPr>
        <w:rFonts w:ascii="Symbol" w:hAnsi="Symbol"/>
      </w:rPr>
    </w:lvl>
    <w:lvl w:ilvl="1">
      <w:start w:val="1"/>
      <w:numFmt w:val="bullet"/>
      <w:lvlText w:val="◦"/>
      <w:lvlJc w:val="left"/>
      <w:pPr>
        <w:tabs>
          <w:tab w:val="num" w:pos="1080"/>
        </w:tabs>
        <w:ind w:left="1080" w:hanging="360"/>
      </w:pPr>
      <w:rPr>
        <w:rFonts w:ascii="OpenSymbol" w:eastAsia="Times New Roman"/>
      </w:rPr>
    </w:lvl>
    <w:lvl w:ilvl="2">
      <w:start w:val="1"/>
      <w:numFmt w:val="bullet"/>
      <w:lvlText w:val="▪"/>
      <w:lvlJc w:val="left"/>
      <w:pPr>
        <w:tabs>
          <w:tab w:val="num" w:pos="1440"/>
        </w:tabs>
        <w:ind w:left="1440" w:hanging="360"/>
      </w:pPr>
      <w:rPr>
        <w:rFonts w:ascii="OpenSymbol" w:eastAsia="Times New Roman"/>
      </w:rPr>
    </w:lvl>
    <w:lvl w:ilvl="3">
      <w:start w:val="1"/>
      <w:numFmt w:val="bullet"/>
      <w:lvlText w:val=""/>
      <w:lvlJc w:val="left"/>
      <w:pPr>
        <w:tabs>
          <w:tab w:val="num" w:pos="1800"/>
        </w:tabs>
        <w:ind w:left="1800" w:hanging="360"/>
      </w:pPr>
      <w:rPr>
        <w:rFonts w:ascii="Symbol" w:hAnsi="Symbol"/>
      </w:rPr>
    </w:lvl>
    <w:lvl w:ilvl="4">
      <w:start w:val="1"/>
      <w:numFmt w:val="bullet"/>
      <w:lvlText w:val="◦"/>
      <w:lvlJc w:val="left"/>
      <w:pPr>
        <w:tabs>
          <w:tab w:val="num" w:pos="2160"/>
        </w:tabs>
        <w:ind w:left="2160" w:hanging="360"/>
      </w:pPr>
      <w:rPr>
        <w:rFonts w:ascii="OpenSymbol" w:eastAsia="Times New Roman"/>
      </w:rPr>
    </w:lvl>
    <w:lvl w:ilvl="5">
      <w:start w:val="1"/>
      <w:numFmt w:val="bullet"/>
      <w:lvlText w:val="▪"/>
      <w:lvlJc w:val="left"/>
      <w:pPr>
        <w:tabs>
          <w:tab w:val="num" w:pos="2520"/>
        </w:tabs>
        <w:ind w:left="2520" w:hanging="360"/>
      </w:pPr>
      <w:rPr>
        <w:rFonts w:ascii="OpenSymbol" w:eastAsia="Times New Roman"/>
      </w:rPr>
    </w:lvl>
    <w:lvl w:ilvl="6">
      <w:start w:val="1"/>
      <w:numFmt w:val="bullet"/>
      <w:lvlText w:val=""/>
      <w:lvlJc w:val="left"/>
      <w:pPr>
        <w:tabs>
          <w:tab w:val="num" w:pos="2880"/>
        </w:tabs>
        <w:ind w:left="2880" w:hanging="360"/>
      </w:pPr>
      <w:rPr>
        <w:rFonts w:ascii="Symbol" w:hAnsi="Symbol"/>
      </w:rPr>
    </w:lvl>
    <w:lvl w:ilvl="7">
      <w:start w:val="1"/>
      <w:numFmt w:val="bullet"/>
      <w:lvlText w:val="◦"/>
      <w:lvlJc w:val="left"/>
      <w:pPr>
        <w:tabs>
          <w:tab w:val="num" w:pos="3240"/>
        </w:tabs>
        <w:ind w:left="3240" w:hanging="360"/>
      </w:pPr>
      <w:rPr>
        <w:rFonts w:ascii="OpenSymbol" w:eastAsia="Times New Roman"/>
      </w:rPr>
    </w:lvl>
    <w:lvl w:ilvl="8">
      <w:start w:val="1"/>
      <w:numFmt w:val="bullet"/>
      <w:lvlText w:val="▪"/>
      <w:lvlJc w:val="left"/>
      <w:pPr>
        <w:tabs>
          <w:tab w:val="num" w:pos="3600"/>
        </w:tabs>
        <w:ind w:left="3600" w:hanging="360"/>
      </w:pPr>
      <w:rPr>
        <w:rFonts w:ascii="OpenSymbol" w:eastAsia="Times New Roman"/>
      </w:rPr>
    </w:lvl>
  </w:abstractNum>
  <w:abstractNum w:abstractNumId="1" w15:restartNumberingAfterBreak="0">
    <w:nsid w:val="059308E0"/>
    <w:multiLevelType w:val="hybridMultilevel"/>
    <w:tmpl w:val="820A27B2"/>
    <w:lvl w:ilvl="0" w:tplc="E924BAC4">
      <w:start w:val="2"/>
      <w:numFmt w:val="bullet"/>
      <w:lvlText w:val="-"/>
      <w:lvlJc w:val="left"/>
      <w:pPr>
        <w:ind w:left="720" w:hanging="360"/>
      </w:pPr>
      <w:rPr>
        <w:rFonts w:ascii="Calibri" w:eastAsia="Times New Roman" w:hAnsi="Calibri" w:cs="Arial" w:hint="default"/>
        <w:b/>
        <w:i/>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8D75B9E"/>
    <w:multiLevelType w:val="hybridMultilevel"/>
    <w:tmpl w:val="1BCE152E"/>
    <w:lvl w:ilvl="0" w:tplc="2B8CE3E6">
      <w:start w:val="6"/>
      <w:numFmt w:val="bullet"/>
      <w:lvlText w:val="-"/>
      <w:lvlJc w:val="left"/>
      <w:pPr>
        <w:tabs>
          <w:tab w:val="num" w:pos="720"/>
        </w:tabs>
        <w:ind w:left="720" w:hanging="360"/>
      </w:pPr>
      <w:rPr>
        <w:rFonts w:ascii="Arial" w:eastAsia="Times New Roman" w:hAnsi="Arial" w:cs="Aria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AD06E3F"/>
    <w:multiLevelType w:val="hybridMultilevel"/>
    <w:tmpl w:val="751E7D5A"/>
    <w:lvl w:ilvl="0" w:tplc="040C0001">
      <w:start w:val="1"/>
      <w:numFmt w:val="bullet"/>
      <w:lvlText w:val=""/>
      <w:lvlJc w:val="left"/>
      <w:pPr>
        <w:tabs>
          <w:tab w:val="num" w:pos="1068"/>
        </w:tabs>
        <w:ind w:left="1068" w:hanging="360"/>
      </w:pPr>
      <w:rPr>
        <w:rFonts w:ascii="Symbol" w:hAnsi="Symbol" w:hint="default"/>
      </w:rPr>
    </w:lvl>
    <w:lvl w:ilvl="1" w:tplc="040C0003" w:tentative="1">
      <w:start w:val="1"/>
      <w:numFmt w:val="bullet"/>
      <w:lvlText w:val="o"/>
      <w:lvlJc w:val="left"/>
      <w:pPr>
        <w:tabs>
          <w:tab w:val="num" w:pos="1788"/>
        </w:tabs>
        <w:ind w:left="1788" w:hanging="360"/>
      </w:pPr>
      <w:rPr>
        <w:rFonts w:ascii="Courier New" w:hAnsi="Courier New" w:cs="Courier New" w:hint="default"/>
      </w:rPr>
    </w:lvl>
    <w:lvl w:ilvl="2" w:tplc="040C0005" w:tentative="1">
      <w:start w:val="1"/>
      <w:numFmt w:val="bullet"/>
      <w:lvlText w:val=""/>
      <w:lvlJc w:val="left"/>
      <w:pPr>
        <w:tabs>
          <w:tab w:val="num" w:pos="2508"/>
        </w:tabs>
        <w:ind w:left="2508" w:hanging="360"/>
      </w:pPr>
      <w:rPr>
        <w:rFonts w:ascii="Wingdings" w:hAnsi="Wingdings" w:hint="default"/>
      </w:rPr>
    </w:lvl>
    <w:lvl w:ilvl="3" w:tplc="040C0001" w:tentative="1">
      <w:start w:val="1"/>
      <w:numFmt w:val="bullet"/>
      <w:lvlText w:val=""/>
      <w:lvlJc w:val="left"/>
      <w:pPr>
        <w:tabs>
          <w:tab w:val="num" w:pos="3228"/>
        </w:tabs>
        <w:ind w:left="3228" w:hanging="360"/>
      </w:pPr>
      <w:rPr>
        <w:rFonts w:ascii="Symbol" w:hAnsi="Symbol" w:hint="default"/>
      </w:rPr>
    </w:lvl>
    <w:lvl w:ilvl="4" w:tplc="040C0003" w:tentative="1">
      <w:start w:val="1"/>
      <w:numFmt w:val="bullet"/>
      <w:lvlText w:val="o"/>
      <w:lvlJc w:val="left"/>
      <w:pPr>
        <w:tabs>
          <w:tab w:val="num" w:pos="3948"/>
        </w:tabs>
        <w:ind w:left="3948" w:hanging="360"/>
      </w:pPr>
      <w:rPr>
        <w:rFonts w:ascii="Courier New" w:hAnsi="Courier New" w:cs="Courier New" w:hint="default"/>
      </w:rPr>
    </w:lvl>
    <w:lvl w:ilvl="5" w:tplc="040C0005" w:tentative="1">
      <w:start w:val="1"/>
      <w:numFmt w:val="bullet"/>
      <w:lvlText w:val=""/>
      <w:lvlJc w:val="left"/>
      <w:pPr>
        <w:tabs>
          <w:tab w:val="num" w:pos="4668"/>
        </w:tabs>
        <w:ind w:left="4668" w:hanging="360"/>
      </w:pPr>
      <w:rPr>
        <w:rFonts w:ascii="Wingdings" w:hAnsi="Wingdings" w:hint="default"/>
      </w:rPr>
    </w:lvl>
    <w:lvl w:ilvl="6" w:tplc="040C0001" w:tentative="1">
      <w:start w:val="1"/>
      <w:numFmt w:val="bullet"/>
      <w:lvlText w:val=""/>
      <w:lvlJc w:val="left"/>
      <w:pPr>
        <w:tabs>
          <w:tab w:val="num" w:pos="5388"/>
        </w:tabs>
        <w:ind w:left="5388" w:hanging="360"/>
      </w:pPr>
      <w:rPr>
        <w:rFonts w:ascii="Symbol" w:hAnsi="Symbol" w:hint="default"/>
      </w:rPr>
    </w:lvl>
    <w:lvl w:ilvl="7" w:tplc="040C0003" w:tentative="1">
      <w:start w:val="1"/>
      <w:numFmt w:val="bullet"/>
      <w:lvlText w:val="o"/>
      <w:lvlJc w:val="left"/>
      <w:pPr>
        <w:tabs>
          <w:tab w:val="num" w:pos="6108"/>
        </w:tabs>
        <w:ind w:left="6108" w:hanging="360"/>
      </w:pPr>
      <w:rPr>
        <w:rFonts w:ascii="Courier New" w:hAnsi="Courier New" w:cs="Courier New" w:hint="default"/>
      </w:rPr>
    </w:lvl>
    <w:lvl w:ilvl="8" w:tplc="040C0005" w:tentative="1">
      <w:start w:val="1"/>
      <w:numFmt w:val="bullet"/>
      <w:lvlText w:val=""/>
      <w:lvlJc w:val="left"/>
      <w:pPr>
        <w:tabs>
          <w:tab w:val="num" w:pos="6828"/>
        </w:tabs>
        <w:ind w:left="6828" w:hanging="360"/>
      </w:pPr>
      <w:rPr>
        <w:rFonts w:ascii="Wingdings" w:hAnsi="Wingdings" w:hint="default"/>
      </w:rPr>
    </w:lvl>
  </w:abstractNum>
  <w:abstractNum w:abstractNumId="4" w15:restartNumberingAfterBreak="0">
    <w:nsid w:val="0DCD17C6"/>
    <w:multiLevelType w:val="hybridMultilevel"/>
    <w:tmpl w:val="82FC699E"/>
    <w:lvl w:ilvl="0" w:tplc="040C0005">
      <w:start w:val="1"/>
      <w:numFmt w:val="bullet"/>
      <w:lvlText w:val=""/>
      <w:lvlJc w:val="left"/>
      <w:pPr>
        <w:tabs>
          <w:tab w:val="num" w:pos="720"/>
        </w:tabs>
        <w:ind w:left="720" w:hanging="360"/>
      </w:pPr>
      <w:rPr>
        <w:rFonts w:ascii="Wingdings" w:hAnsi="Wingdings"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FB65DAA"/>
    <w:multiLevelType w:val="singleLevel"/>
    <w:tmpl w:val="35BCF77A"/>
    <w:lvl w:ilvl="0">
      <w:start w:val="12"/>
      <w:numFmt w:val="bullet"/>
      <w:lvlText w:val="-"/>
      <w:lvlJc w:val="left"/>
      <w:pPr>
        <w:tabs>
          <w:tab w:val="num" w:pos="360"/>
        </w:tabs>
        <w:ind w:left="360" w:hanging="360"/>
      </w:pPr>
    </w:lvl>
  </w:abstractNum>
  <w:abstractNum w:abstractNumId="6" w15:restartNumberingAfterBreak="0">
    <w:nsid w:val="112A2E52"/>
    <w:multiLevelType w:val="multilevel"/>
    <w:tmpl w:val="49E65F08"/>
    <w:lvl w:ilvl="0">
      <w:start w:val="2"/>
      <w:numFmt w:val="bullet"/>
      <w:lvlText w:val="-"/>
      <w:lvlJc w:val="left"/>
      <w:pPr>
        <w:tabs>
          <w:tab w:val="num" w:pos="720"/>
        </w:tabs>
        <w:ind w:left="720" w:hanging="360"/>
      </w:pPr>
      <w:rPr>
        <w:rFonts w:ascii="Calibri" w:eastAsia="Times New Roman" w:hAnsi="Calibri" w:cs="Arial" w:hint="default"/>
      </w:rPr>
    </w:lvl>
    <w:lvl w:ilvl="1">
      <w:start w:val="1"/>
      <w:numFmt w:val="decimal"/>
      <w:lvlText w:val="%2."/>
      <w:lvlJc w:val="left"/>
      <w:pPr>
        <w:tabs>
          <w:tab w:val="num" w:pos="1440"/>
        </w:tabs>
        <w:ind w:left="1440" w:hanging="360"/>
      </w:pPr>
      <w:rPr>
        <w:rFonts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13C6E5D"/>
    <w:multiLevelType w:val="hybridMultilevel"/>
    <w:tmpl w:val="49E65F08"/>
    <w:lvl w:ilvl="0" w:tplc="AF1A0898">
      <w:start w:val="2"/>
      <w:numFmt w:val="bullet"/>
      <w:lvlText w:val="-"/>
      <w:lvlJc w:val="left"/>
      <w:pPr>
        <w:tabs>
          <w:tab w:val="num" w:pos="720"/>
        </w:tabs>
        <w:ind w:left="720" w:hanging="360"/>
      </w:pPr>
      <w:rPr>
        <w:rFonts w:ascii="Calibri" w:eastAsia="Times New Roman" w:hAnsi="Calibri" w:cs="Arial" w:hint="default"/>
      </w:rPr>
    </w:lvl>
    <w:lvl w:ilvl="1" w:tplc="040C000F">
      <w:start w:val="1"/>
      <w:numFmt w:val="decimal"/>
      <w:lvlText w:val="%2."/>
      <w:lvlJc w:val="left"/>
      <w:pPr>
        <w:tabs>
          <w:tab w:val="num" w:pos="1440"/>
        </w:tabs>
        <w:ind w:left="1440" w:hanging="360"/>
      </w:pPr>
      <w:rPr>
        <w:rFonts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1801340"/>
    <w:multiLevelType w:val="hybridMultilevel"/>
    <w:tmpl w:val="156ADFEA"/>
    <w:lvl w:ilvl="0" w:tplc="A9129E9C">
      <w:start w:val="1"/>
      <w:numFmt w:val="decimal"/>
      <w:lvlText w:val="%1."/>
      <w:lvlJc w:val="left"/>
      <w:pPr>
        <w:tabs>
          <w:tab w:val="num" w:pos="539"/>
        </w:tabs>
        <w:ind w:left="539" w:hanging="360"/>
      </w:pPr>
      <w:rPr>
        <w:rFonts w:hint="default"/>
        <w:b/>
        <w:sz w:val="28"/>
        <w:szCs w:val="28"/>
      </w:rPr>
    </w:lvl>
    <w:lvl w:ilvl="1" w:tplc="040C0019">
      <w:start w:val="1"/>
      <w:numFmt w:val="lowerLetter"/>
      <w:lvlText w:val="%2."/>
      <w:lvlJc w:val="left"/>
      <w:pPr>
        <w:tabs>
          <w:tab w:val="num" w:pos="1259"/>
        </w:tabs>
        <w:ind w:left="1259" w:hanging="360"/>
      </w:pPr>
    </w:lvl>
    <w:lvl w:ilvl="2" w:tplc="040C001B">
      <w:start w:val="1"/>
      <w:numFmt w:val="lowerRoman"/>
      <w:lvlText w:val="%3."/>
      <w:lvlJc w:val="right"/>
      <w:pPr>
        <w:tabs>
          <w:tab w:val="num" w:pos="1979"/>
        </w:tabs>
        <w:ind w:left="1979" w:hanging="180"/>
      </w:pPr>
    </w:lvl>
    <w:lvl w:ilvl="3" w:tplc="040C000F" w:tentative="1">
      <w:start w:val="1"/>
      <w:numFmt w:val="decimal"/>
      <w:lvlText w:val="%4."/>
      <w:lvlJc w:val="left"/>
      <w:pPr>
        <w:tabs>
          <w:tab w:val="num" w:pos="2699"/>
        </w:tabs>
        <w:ind w:left="2699" w:hanging="360"/>
      </w:pPr>
    </w:lvl>
    <w:lvl w:ilvl="4" w:tplc="040C0019" w:tentative="1">
      <w:start w:val="1"/>
      <w:numFmt w:val="lowerLetter"/>
      <w:lvlText w:val="%5."/>
      <w:lvlJc w:val="left"/>
      <w:pPr>
        <w:tabs>
          <w:tab w:val="num" w:pos="3419"/>
        </w:tabs>
        <w:ind w:left="3419" w:hanging="360"/>
      </w:pPr>
    </w:lvl>
    <w:lvl w:ilvl="5" w:tplc="040C001B" w:tentative="1">
      <w:start w:val="1"/>
      <w:numFmt w:val="lowerRoman"/>
      <w:lvlText w:val="%6."/>
      <w:lvlJc w:val="right"/>
      <w:pPr>
        <w:tabs>
          <w:tab w:val="num" w:pos="4139"/>
        </w:tabs>
        <w:ind w:left="4139" w:hanging="180"/>
      </w:pPr>
    </w:lvl>
    <w:lvl w:ilvl="6" w:tplc="040C000F" w:tentative="1">
      <w:start w:val="1"/>
      <w:numFmt w:val="decimal"/>
      <w:lvlText w:val="%7."/>
      <w:lvlJc w:val="left"/>
      <w:pPr>
        <w:tabs>
          <w:tab w:val="num" w:pos="4859"/>
        </w:tabs>
        <w:ind w:left="4859" w:hanging="360"/>
      </w:pPr>
    </w:lvl>
    <w:lvl w:ilvl="7" w:tplc="040C0019" w:tentative="1">
      <w:start w:val="1"/>
      <w:numFmt w:val="lowerLetter"/>
      <w:lvlText w:val="%8."/>
      <w:lvlJc w:val="left"/>
      <w:pPr>
        <w:tabs>
          <w:tab w:val="num" w:pos="5579"/>
        </w:tabs>
        <w:ind w:left="5579" w:hanging="360"/>
      </w:pPr>
    </w:lvl>
    <w:lvl w:ilvl="8" w:tplc="040C001B" w:tentative="1">
      <w:start w:val="1"/>
      <w:numFmt w:val="lowerRoman"/>
      <w:lvlText w:val="%9."/>
      <w:lvlJc w:val="right"/>
      <w:pPr>
        <w:tabs>
          <w:tab w:val="num" w:pos="6299"/>
        </w:tabs>
        <w:ind w:left="6299" w:hanging="180"/>
      </w:pPr>
    </w:lvl>
  </w:abstractNum>
  <w:abstractNum w:abstractNumId="9" w15:restartNumberingAfterBreak="0">
    <w:nsid w:val="155C0E21"/>
    <w:multiLevelType w:val="hybridMultilevel"/>
    <w:tmpl w:val="F07A23C0"/>
    <w:lvl w:ilvl="0" w:tplc="983EEE46">
      <w:start w:val="1"/>
      <w:numFmt w:val="bullet"/>
      <w:lvlText w:val=""/>
      <w:lvlJc w:val="left"/>
      <w:pPr>
        <w:tabs>
          <w:tab w:val="num" w:pos="284"/>
        </w:tabs>
        <w:ind w:left="284" w:hanging="171"/>
      </w:pPr>
      <w:rPr>
        <w:rFonts w:ascii="Symbol" w:hAnsi="Symbol" w:cs="Symbol" w:hint="default"/>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5FB6387"/>
    <w:multiLevelType w:val="hybridMultilevel"/>
    <w:tmpl w:val="7D800454"/>
    <w:lvl w:ilvl="0" w:tplc="5FB6222C">
      <w:start w:val="1"/>
      <w:numFmt w:val="bullet"/>
      <w:lvlText w:val="-"/>
      <w:lvlJc w:val="left"/>
      <w:pPr>
        <w:ind w:left="720" w:hanging="360"/>
      </w:pPr>
      <w:rPr>
        <w:rFonts w:ascii="Nunito" w:eastAsia="Calibri" w:hAnsi="Nunito"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18193D6F"/>
    <w:multiLevelType w:val="hybridMultilevel"/>
    <w:tmpl w:val="13F4D268"/>
    <w:lvl w:ilvl="0" w:tplc="040C0005">
      <w:start w:val="1"/>
      <w:numFmt w:val="bullet"/>
      <w:lvlText w:val=""/>
      <w:lvlJc w:val="left"/>
      <w:pPr>
        <w:tabs>
          <w:tab w:val="num" w:pos="360"/>
        </w:tabs>
        <w:ind w:left="360" w:hanging="360"/>
      </w:pPr>
      <w:rPr>
        <w:rFonts w:ascii="Wingdings" w:hAnsi="Wingdings" w:hint="default"/>
      </w:rPr>
    </w:lvl>
    <w:lvl w:ilvl="1" w:tplc="040C0003" w:tentative="1">
      <w:start w:val="1"/>
      <w:numFmt w:val="bullet"/>
      <w:lvlText w:val="o"/>
      <w:lvlJc w:val="left"/>
      <w:pPr>
        <w:tabs>
          <w:tab w:val="num" w:pos="1080"/>
        </w:tabs>
        <w:ind w:left="1080" w:hanging="360"/>
      </w:pPr>
      <w:rPr>
        <w:rFonts w:ascii="Courier New" w:hAnsi="Courier New" w:cs="Courier New" w:hint="default"/>
      </w:rPr>
    </w:lvl>
    <w:lvl w:ilvl="2" w:tplc="040C0005" w:tentative="1">
      <w:start w:val="1"/>
      <w:numFmt w:val="bullet"/>
      <w:lvlText w:val=""/>
      <w:lvlJc w:val="left"/>
      <w:pPr>
        <w:tabs>
          <w:tab w:val="num" w:pos="1800"/>
        </w:tabs>
        <w:ind w:left="1800" w:hanging="360"/>
      </w:pPr>
      <w:rPr>
        <w:rFonts w:ascii="Wingdings" w:hAnsi="Wingdings" w:hint="default"/>
      </w:rPr>
    </w:lvl>
    <w:lvl w:ilvl="3" w:tplc="040C0001" w:tentative="1">
      <w:start w:val="1"/>
      <w:numFmt w:val="bullet"/>
      <w:lvlText w:val=""/>
      <w:lvlJc w:val="left"/>
      <w:pPr>
        <w:tabs>
          <w:tab w:val="num" w:pos="2520"/>
        </w:tabs>
        <w:ind w:left="2520" w:hanging="360"/>
      </w:pPr>
      <w:rPr>
        <w:rFonts w:ascii="Symbol" w:hAnsi="Symbol" w:hint="default"/>
      </w:rPr>
    </w:lvl>
    <w:lvl w:ilvl="4" w:tplc="040C0003" w:tentative="1">
      <w:start w:val="1"/>
      <w:numFmt w:val="bullet"/>
      <w:lvlText w:val="o"/>
      <w:lvlJc w:val="left"/>
      <w:pPr>
        <w:tabs>
          <w:tab w:val="num" w:pos="3240"/>
        </w:tabs>
        <w:ind w:left="3240" w:hanging="360"/>
      </w:pPr>
      <w:rPr>
        <w:rFonts w:ascii="Courier New" w:hAnsi="Courier New" w:cs="Courier New" w:hint="default"/>
      </w:rPr>
    </w:lvl>
    <w:lvl w:ilvl="5" w:tplc="040C0005" w:tentative="1">
      <w:start w:val="1"/>
      <w:numFmt w:val="bullet"/>
      <w:lvlText w:val=""/>
      <w:lvlJc w:val="left"/>
      <w:pPr>
        <w:tabs>
          <w:tab w:val="num" w:pos="3960"/>
        </w:tabs>
        <w:ind w:left="3960" w:hanging="360"/>
      </w:pPr>
      <w:rPr>
        <w:rFonts w:ascii="Wingdings" w:hAnsi="Wingdings" w:hint="default"/>
      </w:rPr>
    </w:lvl>
    <w:lvl w:ilvl="6" w:tplc="040C0001" w:tentative="1">
      <w:start w:val="1"/>
      <w:numFmt w:val="bullet"/>
      <w:lvlText w:val=""/>
      <w:lvlJc w:val="left"/>
      <w:pPr>
        <w:tabs>
          <w:tab w:val="num" w:pos="4680"/>
        </w:tabs>
        <w:ind w:left="4680" w:hanging="360"/>
      </w:pPr>
      <w:rPr>
        <w:rFonts w:ascii="Symbol" w:hAnsi="Symbol" w:hint="default"/>
      </w:rPr>
    </w:lvl>
    <w:lvl w:ilvl="7" w:tplc="040C0003" w:tentative="1">
      <w:start w:val="1"/>
      <w:numFmt w:val="bullet"/>
      <w:lvlText w:val="o"/>
      <w:lvlJc w:val="left"/>
      <w:pPr>
        <w:tabs>
          <w:tab w:val="num" w:pos="5400"/>
        </w:tabs>
        <w:ind w:left="5400" w:hanging="360"/>
      </w:pPr>
      <w:rPr>
        <w:rFonts w:ascii="Courier New" w:hAnsi="Courier New" w:cs="Courier New" w:hint="default"/>
      </w:rPr>
    </w:lvl>
    <w:lvl w:ilvl="8" w:tplc="040C0005" w:tentative="1">
      <w:start w:val="1"/>
      <w:numFmt w:val="bullet"/>
      <w:lvlText w:val=""/>
      <w:lvlJc w:val="left"/>
      <w:pPr>
        <w:tabs>
          <w:tab w:val="num" w:pos="6120"/>
        </w:tabs>
        <w:ind w:left="6120" w:hanging="360"/>
      </w:pPr>
      <w:rPr>
        <w:rFonts w:ascii="Wingdings" w:hAnsi="Wingdings" w:hint="default"/>
      </w:rPr>
    </w:lvl>
  </w:abstractNum>
  <w:abstractNum w:abstractNumId="12" w15:restartNumberingAfterBreak="0">
    <w:nsid w:val="1C9120A4"/>
    <w:multiLevelType w:val="hybridMultilevel"/>
    <w:tmpl w:val="CCB6F984"/>
    <w:lvl w:ilvl="0" w:tplc="18D067D4">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1F27E37"/>
    <w:multiLevelType w:val="hybridMultilevel"/>
    <w:tmpl w:val="A7EA31C2"/>
    <w:lvl w:ilvl="0" w:tplc="983EEE46">
      <w:start w:val="1"/>
      <w:numFmt w:val="bullet"/>
      <w:lvlText w:val=""/>
      <w:lvlJc w:val="left"/>
      <w:pPr>
        <w:tabs>
          <w:tab w:val="num" w:pos="284"/>
        </w:tabs>
        <w:ind w:left="284" w:hanging="171"/>
      </w:pPr>
      <w:rPr>
        <w:rFonts w:ascii="Symbol" w:hAnsi="Symbol" w:cs="Symbol" w:hint="default"/>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66F222F"/>
    <w:multiLevelType w:val="hybridMultilevel"/>
    <w:tmpl w:val="3A647B88"/>
    <w:lvl w:ilvl="0" w:tplc="040C0001">
      <w:start w:val="1"/>
      <w:numFmt w:val="bullet"/>
      <w:lvlText w:val=""/>
      <w:lvlJc w:val="left"/>
      <w:pPr>
        <w:tabs>
          <w:tab w:val="num" w:pos="360"/>
        </w:tabs>
        <w:ind w:left="360" w:hanging="360"/>
      </w:pPr>
      <w:rPr>
        <w:rFonts w:ascii="Symbol" w:hAnsi="Symbol" w:hint="default"/>
      </w:rPr>
    </w:lvl>
    <w:lvl w:ilvl="1" w:tplc="040C0003" w:tentative="1">
      <w:start w:val="1"/>
      <w:numFmt w:val="bullet"/>
      <w:lvlText w:val="o"/>
      <w:lvlJc w:val="left"/>
      <w:pPr>
        <w:tabs>
          <w:tab w:val="num" w:pos="1080"/>
        </w:tabs>
        <w:ind w:left="1080" w:hanging="360"/>
      </w:pPr>
      <w:rPr>
        <w:rFonts w:ascii="Courier New" w:hAnsi="Courier New" w:cs="Courier New" w:hint="default"/>
      </w:rPr>
    </w:lvl>
    <w:lvl w:ilvl="2" w:tplc="040C0005" w:tentative="1">
      <w:start w:val="1"/>
      <w:numFmt w:val="bullet"/>
      <w:lvlText w:val=""/>
      <w:lvlJc w:val="left"/>
      <w:pPr>
        <w:tabs>
          <w:tab w:val="num" w:pos="1800"/>
        </w:tabs>
        <w:ind w:left="1800" w:hanging="360"/>
      </w:pPr>
      <w:rPr>
        <w:rFonts w:ascii="Wingdings" w:hAnsi="Wingdings" w:hint="default"/>
      </w:rPr>
    </w:lvl>
    <w:lvl w:ilvl="3" w:tplc="040C0001" w:tentative="1">
      <w:start w:val="1"/>
      <w:numFmt w:val="bullet"/>
      <w:lvlText w:val=""/>
      <w:lvlJc w:val="left"/>
      <w:pPr>
        <w:tabs>
          <w:tab w:val="num" w:pos="2520"/>
        </w:tabs>
        <w:ind w:left="2520" w:hanging="360"/>
      </w:pPr>
      <w:rPr>
        <w:rFonts w:ascii="Symbol" w:hAnsi="Symbol" w:hint="default"/>
      </w:rPr>
    </w:lvl>
    <w:lvl w:ilvl="4" w:tplc="040C0003" w:tentative="1">
      <w:start w:val="1"/>
      <w:numFmt w:val="bullet"/>
      <w:lvlText w:val="o"/>
      <w:lvlJc w:val="left"/>
      <w:pPr>
        <w:tabs>
          <w:tab w:val="num" w:pos="3240"/>
        </w:tabs>
        <w:ind w:left="3240" w:hanging="360"/>
      </w:pPr>
      <w:rPr>
        <w:rFonts w:ascii="Courier New" w:hAnsi="Courier New" w:cs="Courier New" w:hint="default"/>
      </w:rPr>
    </w:lvl>
    <w:lvl w:ilvl="5" w:tplc="040C0005" w:tentative="1">
      <w:start w:val="1"/>
      <w:numFmt w:val="bullet"/>
      <w:lvlText w:val=""/>
      <w:lvlJc w:val="left"/>
      <w:pPr>
        <w:tabs>
          <w:tab w:val="num" w:pos="3960"/>
        </w:tabs>
        <w:ind w:left="3960" w:hanging="360"/>
      </w:pPr>
      <w:rPr>
        <w:rFonts w:ascii="Wingdings" w:hAnsi="Wingdings" w:hint="default"/>
      </w:rPr>
    </w:lvl>
    <w:lvl w:ilvl="6" w:tplc="040C0001" w:tentative="1">
      <w:start w:val="1"/>
      <w:numFmt w:val="bullet"/>
      <w:lvlText w:val=""/>
      <w:lvlJc w:val="left"/>
      <w:pPr>
        <w:tabs>
          <w:tab w:val="num" w:pos="4680"/>
        </w:tabs>
        <w:ind w:left="4680" w:hanging="360"/>
      </w:pPr>
      <w:rPr>
        <w:rFonts w:ascii="Symbol" w:hAnsi="Symbol" w:hint="default"/>
      </w:rPr>
    </w:lvl>
    <w:lvl w:ilvl="7" w:tplc="040C0003" w:tentative="1">
      <w:start w:val="1"/>
      <w:numFmt w:val="bullet"/>
      <w:lvlText w:val="o"/>
      <w:lvlJc w:val="left"/>
      <w:pPr>
        <w:tabs>
          <w:tab w:val="num" w:pos="5400"/>
        </w:tabs>
        <w:ind w:left="5400" w:hanging="360"/>
      </w:pPr>
      <w:rPr>
        <w:rFonts w:ascii="Courier New" w:hAnsi="Courier New" w:cs="Courier New" w:hint="default"/>
      </w:rPr>
    </w:lvl>
    <w:lvl w:ilvl="8" w:tplc="040C0005" w:tentative="1">
      <w:start w:val="1"/>
      <w:numFmt w:val="bullet"/>
      <w:lvlText w:val=""/>
      <w:lvlJc w:val="left"/>
      <w:pPr>
        <w:tabs>
          <w:tab w:val="num" w:pos="6120"/>
        </w:tabs>
        <w:ind w:left="6120" w:hanging="360"/>
      </w:pPr>
      <w:rPr>
        <w:rFonts w:ascii="Wingdings" w:hAnsi="Wingdings" w:hint="default"/>
      </w:rPr>
    </w:lvl>
  </w:abstractNum>
  <w:abstractNum w:abstractNumId="15" w15:restartNumberingAfterBreak="0">
    <w:nsid w:val="289049B6"/>
    <w:multiLevelType w:val="hybridMultilevel"/>
    <w:tmpl w:val="32A8A36E"/>
    <w:lvl w:ilvl="0" w:tplc="040C000F">
      <w:start w:val="1"/>
      <w:numFmt w:val="decimal"/>
      <w:lvlText w:val="%1."/>
      <w:lvlJc w:val="left"/>
      <w:pPr>
        <w:tabs>
          <w:tab w:val="num" w:pos="720"/>
        </w:tabs>
        <w:ind w:left="720" w:hanging="360"/>
      </w:pPr>
    </w:lvl>
    <w:lvl w:ilvl="1" w:tplc="040C0007">
      <w:start w:val="1"/>
      <w:numFmt w:val="bullet"/>
      <w:lvlText w:val=""/>
      <w:lvlPicBulletId w:val="0"/>
      <w:lvlJc w:val="left"/>
      <w:pPr>
        <w:tabs>
          <w:tab w:val="num" w:pos="1260"/>
        </w:tabs>
        <w:ind w:left="1260" w:hanging="360"/>
      </w:pPr>
      <w:rPr>
        <w:rFonts w:ascii="Symbol" w:hAnsi="Symbol" w:hint="default"/>
      </w:rPr>
    </w:lvl>
    <w:lvl w:ilvl="2" w:tplc="040C000F">
      <w:start w:val="1"/>
      <w:numFmt w:val="decimal"/>
      <w:lvlText w:val="%3."/>
      <w:lvlJc w:val="left"/>
      <w:pPr>
        <w:tabs>
          <w:tab w:val="num" w:pos="2340"/>
        </w:tabs>
        <w:ind w:left="2340" w:hanging="36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16" w15:restartNumberingAfterBreak="0">
    <w:nsid w:val="28E2285C"/>
    <w:multiLevelType w:val="multilevel"/>
    <w:tmpl w:val="20A0E808"/>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7" w15:restartNumberingAfterBreak="0">
    <w:nsid w:val="2D141E6C"/>
    <w:multiLevelType w:val="hybridMultilevel"/>
    <w:tmpl w:val="A56E1C4E"/>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2F160A9A"/>
    <w:multiLevelType w:val="hybridMultilevel"/>
    <w:tmpl w:val="71C630C8"/>
    <w:lvl w:ilvl="0" w:tplc="B1EE64EE">
      <w:start w:val="4"/>
      <w:numFmt w:val="bullet"/>
      <w:lvlText w:val="-"/>
      <w:lvlJc w:val="left"/>
      <w:pPr>
        <w:ind w:left="720" w:hanging="360"/>
      </w:pPr>
      <w:rPr>
        <w:rFonts w:ascii="Calibri" w:eastAsia="Calibri" w:hAnsi="Calibri" w:cs="Times New Roman" w:hint="default"/>
      </w:rPr>
    </w:lvl>
    <w:lvl w:ilvl="1" w:tplc="040C0003">
      <w:start w:val="1"/>
      <w:numFmt w:val="decimal"/>
      <w:lvlText w:val="%2."/>
      <w:lvlJc w:val="left"/>
      <w:pPr>
        <w:tabs>
          <w:tab w:val="num" w:pos="1440"/>
        </w:tabs>
        <w:ind w:left="1440" w:hanging="360"/>
      </w:pPr>
    </w:lvl>
    <w:lvl w:ilvl="2" w:tplc="040C0005">
      <w:start w:val="1"/>
      <w:numFmt w:val="decimal"/>
      <w:lvlText w:val="%3."/>
      <w:lvlJc w:val="left"/>
      <w:pPr>
        <w:tabs>
          <w:tab w:val="num" w:pos="2160"/>
        </w:tabs>
        <w:ind w:left="2160" w:hanging="360"/>
      </w:pPr>
    </w:lvl>
    <w:lvl w:ilvl="3" w:tplc="040C0001">
      <w:start w:val="1"/>
      <w:numFmt w:val="decimal"/>
      <w:lvlText w:val="%4."/>
      <w:lvlJc w:val="left"/>
      <w:pPr>
        <w:tabs>
          <w:tab w:val="num" w:pos="2880"/>
        </w:tabs>
        <w:ind w:left="2880" w:hanging="360"/>
      </w:pPr>
    </w:lvl>
    <w:lvl w:ilvl="4" w:tplc="040C0003">
      <w:start w:val="1"/>
      <w:numFmt w:val="decimal"/>
      <w:lvlText w:val="%5."/>
      <w:lvlJc w:val="left"/>
      <w:pPr>
        <w:tabs>
          <w:tab w:val="num" w:pos="3600"/>
        </w:tabs>
        <w:ind w:left="3600" w:hanging="360"/>
      </w:pPr>
    </w:lvl>
    <w:lvl w:ilvl="5" w:tplc="040C0005">
      <w:start w:val="1"/>
      <w:numFmt w:val="decimal"/>
      <w:lvlText w:val="%6."/>
      <w:lvlJc w:val="left"/>
      <w:pPr>
        <w:tabs>
          <w:tab w:val="num" w:pos="4320"/>
        </w:tabs>
        <w:ind w:left="4320" w:hanging="360"/>
      </w:pPr>
    </w:lvl>
    <w:lvl w:ilvl="6" w:tplc="040C0001">
      <w:start w:val="1"/>
      <w:numFmt w:val="decimal"/>
      <w:lvlText w:val="%7."/>
      <w:lvlJc w:val="left"/>
      <w:pPr>
        <w:tabs>
          <w:tab w:val="num" w:pos="5040"/>
        </w:tabs>
        <w:ind w:left="5040" w:hanging="360"/>
      </w:pPr>
    </w:lvl>
    <w:lvl w:ilvl="7" w:tplc="040C0003">
      <w:start w:val="1"/>
      <w:numFmt w:val="decimal"/>
      <w:lvlText w:val="%8."/>
      <w:lvlJc w:val="left"/>
      <w:pPr>
        <w:tabs>
          <w:tab w:val="num" w:pos="5760"/>
        </w:tabs>
        <w:ind w:left="5760" w:hanging="360"/>
      </w:pPr>
    </w:lvl>
    <w:lvl w:ilvl="8" w:tplc="040C0005">
      <w:start w:val="1"/>
      <w:numFmt w:val="decimal"/>
      <w:lvlText w:val="%9."/>
      <w:lvlJc w:val="left"/>
      <w:pPr>
        <w:tabs>
          <w:tab w:val="num" w:pos="6480"/>
        </w:tabs>
        <w:ind w:left="6480" w:hanging="360"/>
      </w:pPr>
    </w:lvl>
  </w:abstractNum>
  <w:abstractNum w:abstractNumId="19" w15:restartNumberingAfterBreak="0">
    <w:nsid w:val="2FA332D5"/>
    <w:multiLevelType w:val="hybridMultilevel"/>
    <w:tmpl w:val="08C0F084"/>
    <w:lvl w:ilvl="0" w:tplc="040C000F">
      <w:start w:val="1"/>
      <w:numFmt w:val="decimal"/>
      <w:lvlText w:val="%1."/>
      <w:lvlJc w:val="left"/>
      <w:pPr>
        <w:tabs>
          <w:tab w:val="num" w:pos="720"/>
        </w:tabs>
        <w:ind w:left="720" w:hanging="360"/>
      </w:p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20" w15:restartNumberingAfterBreak="0">
    <w:nsid w:val="30381F28"/>
    <w:multiLevelType w:val="hybridMultilevel"/>
    <w:tmpl w:val="ED5A143A"/>
    <w:lvl w:ilvl="0" w:tplc="7B58414E">
      <w:start w:val="4"/>
      <w:numFmt w:val="bullet"/>
      <w:lvlText w:val="-"/>
      <w:lvlJc w:val="left"/>
      <w:pPr>
        <w:ind w:left="720" w:hanging="360"/>
      </w:pPr>
      <w:rPr>
        <w:rFonts w:ascii="Calibri" w:eastAsia="Times New Roman" w:hAnsi="Calibri"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32D72F7D"/>
    <w:multiLevelType w:val="hybridMultilevel"/>
    <w:tmpl w:val="BDA8762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2" w15:restartNumberingAfterBreak="0">
    <w:nsid w:val="41896009"/>
    <w:multiLevelType w:val="hybridMultilevel"/>
    <w:tmpl w:val="156ADFEA"/>
    <w:lvl w:ilvl="0" w:tplc="A9129E9C">
      <w:start w:val="1"/>
      <w:numFmt w:val="decimal"/>
      <w:lvlText w:val="%1."/>
      <w:lvlJc w:val="left"/>
      <w:pPr>
        <w:tabs>
          <w:tab w:val="num" w:pos="360"/>
        </w:tabs>
        <w:ind w:left="360" w:hanging="360"/>
      </w:pPr>
      <w:rPr>
        <w:rFonts w:hint="default"/>
        <w:b/>
        <w:sz w:val="28"/>
        <w:szCs w:val="28"/>
      </w:rPr>
    </w:lvl>
    <w:lvl w:ilvl="1" w:tplc="040C0019">
      <w:start w:val="1"/>
      <w:numFmt w:val="lowerLetter"/>
      <w:lvlText w:val="%2."/>
      <w:lvlJc w:val="left"/>
      <w:pPr>
        <w:tabs>
          <w:tab w:val="num" w:pos="1080"/>
        </w:tabs>
        <w:ind w:left="1080" w:hanging="360"/>
      </w:pPr>
    </w:lvl>
    <w:lvl w:ilvl="2" w:tplc="040C001B">
      <w:start w:val="1"/>
      <w:numFmt w:val="lowerRoman"/>
      <w:lvlText w:val="%3."/>
      <w:lvlJc w:val="right"/>
      <w:pPr>
        <w:tabs>
          <w:tab w:val="num" w:pos="1800"/>
        </w:tabs>
        <w:ind w:left="1800" w:hanging="180"/>
      </w:pPr>
    </w:lvl>
    <w:lvl w:ilvl="3" w:tplc="040C000F" w:tentative="1">
      <w:start w:val="1"/>
      <w:numFmt w:val="decimal"/>
      <w:lvlText w:val="%4."/>
      <w:lvlJc w:val="left"/>
      <w:pPr>
        <w:tabs>
          <w:tab w:val="num" w:pos="2520"/>
        </w:tabs>
        <w:ind w:left="2520" w:hanging="360"/>
      </w:pPr>
    </w:lvl>
    <w:lvl w:ilvl="4" w:tplc="040C0019" w:tentative="1">
      <w:start w:val="1"/>
      <w:numFmt w:val="lowerLetter"/>
      <w:lvlText w:val="%5."/>
      <w:lvlJc w:val="left"/>
      <w:pPr>
        <w:tabs>
          <w:tab w:val="num" w:pos="3240"/>
        </w:tabs>
        <w:ind w:left="3240" w:hanging="360"/>
      </w:pPr>
    </w:lvl>
    <w:lvl w:ilvl="5" w:tplc="040C001B" w:tentative="1">
      <w:start w:val="1"/>
      <w:numFmt w:val="lowerRoman"/>
      <w:lvlText w:val="%6."/>
      <w:lvlJc w:val="right"/>
      <w:pPr>
        <w:tabs>
          <w:tab w:val="num" w:pos="3960"/>
        </w:tabs>
        <w:ind w:left="3960" w:hanging="180"/>
      </w:pPr>
    </w:lvl>
    <w:lvl w:ilvl="6" w:tplc="040C000F" w:tentative="1">
      <w:start w:val="1"/>
      <w:numFmt w:val="decimal"/>
      <w:lvlText w:val="%7."/>
      <w:lvlJc w:val="left"/>
      <w:pPr>
        <w:tabs>
          <w:tab w:val="num" w:pos="4680"/>
        </w:tabs>
        <w:ind w:left="4680" w:hanging="360"/>
      </w:pPr>
    </w:lvl>
    <w:lvl w:ilvl="7" w:tplc="040C0019" w:tentative="1">
      <w:start w:val="1"/>
      <w:numFmt w:val="lowerLetter"/>
      <w:lvlText w:val="%8."/>
      <w:lvlJc w:val="left"/>
      <w:pPr>
        <w:tabs>
          <w:tab w:val="num" w:pos="5400"/>
        </w:tabs>
        <w:ind w:left="5400" w:hanging="360"/>
      </w:pPr>
    </w:lvl>
    <w:lvl w:ilvl="8" w:tplc="040C001B" w:tentative="1">
      <w:start w:val="1"/>
      <w:numFmt w:val="lowerRoman"/>
      <w:lvlText w:val="%9."/>
      <w:lvlJc w:val="right"/>
      <w:pPr>
        <w:tabs>
          <w:tab w:val="num" w:pos="6120"/>
        </w:tabs>
        <w:ind w:left="6120" w:hanging="180"/>
      </w:pPr>
    </w:lvl>
  </w:abstractNum>
  <w:abstractNum w:abstractNumId="23" w15:restartNumberingAfterBreak="0">
    <w:nsid w:val="447877D6"/>
    <w:multiLevelType w:val="hybridMultilevel"/>
    <w:tmpl w:val="93268E5A"/>
    <w:lvl w:ilvl="0" w:tplc="040C000D">
      <w:start w:val="1"/>
      <w:numFmt w:val="bullet"/>
      <w:lvlText w:val=""/>
      <w:lvlJc w:val="left"/>
      <w:pPr>
        <w:tabs>
          <w:tab w:val="num" w:pos="720"/>
        </w:tabs>
        <w:ind w:left="720" w:hanging="360"/>
      </w:pPr>
      <w:rPr>
        <w:rFonts w:ascii="Wingdings" w:hAnsi="Wingdings"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461E2284"/>
    <w:multiLevelType w:val="hybridMultilevel"/>
    <w:tmpl w:val="CB04F200"/>
    <w:lvl w:ilvl="0" w:tplc="040C0001">
      <w:start w:val="1"/>
      <w:numFmt w:val="bullet"/>
      <w:lvlText w:val=""/>
      <w:lvlJc w:val="left"/>
      <w:pPr>
        <w:tabs>
          <w:tab w:val="num" w:pos="360"/>
        </w:tabs>
        <w:ind w:left="360" w:hanging="360"/>
      </w:pPr>
      <w:rPr>
        <w:rFonts w:ascii="Symbol" w:hAnsi="Symbol" w:hint="default"/>
      </w:rPr>
    </w:lvl>
    <w:lvl w:ilvl="1" w:tplc="040C0003" w:tentative="1">
      <w:start w:val="1"/>
      <w:numFmt w:val="bullet"/>
      <w:lvlText w:val="o"/>
      <w:lvlJc w:val="left"/>
      <w:pPr>
        <w:tabs>
          <w:tab w:val="num" w:pos="1080"/>
        </w:tabs>
        <w:ind w:left="1080" w:hanging="360"/>
      </w:pPr>
      <w:rPr>
        <w:rFonts w:ascii="Courier New" w:hAnsi="Courier New" w:cs="Courier New" w:hint="default"/>
      </w:rPr>
    </w:lvl>
    <w:lvl w:ilvl="2" w:tplc="040C0005" w:tentative="1">
      <w:start w:val="1"/>
      <w:numFmt w:val="bullet"/>
      <w:lvlText w:val=""/>
      <w:lvlJc w:val="left"/>
      <w:pPr>
        <w:tabs>
          <w:tab w:val="num" w:pos="1800"/>
        </w:tabs>
        <w:ind w:left="1800" w:hanging="360"/>
      </w:pPr>
      <w:rPr>
        <w:rFonts w:ascii="Wingdings" w:hAnsi="Wingdings" w:hint="default"/>
      </w:rPr>
    </w:lvl>
    <w:lvl w:ilvl="3" w:tplc="040C0001" w:tentative="1">
      <w:start w:val="1"/>
      <w:numFmt w:val="bullet"/>
      <w:lvlText w:val=""/>
      <w:lvlJc w:val="left"/>
      <w:pPr>
        <w:tabs>
          <w:tab w:val="num" w:pos="2520"/>
        </w:tabs>
        <w:ind w:left="2520" w:hanging="360"/>
      </w:pPr>
      <w:rPr>
        <w:rFonts w:ascii="Symbol" w:hAnsi="Symbol" w:hint="default"/>
      </w:rPr>
    </w:lvl>
    <w:lvl w:ilvl="4" w:tplc="040C0003" w:tentative="1">
      <w:start w:val="1"/>
      <w:numFmt w:val="bullet"/>
      <w:lvlText w:val="o"/>
      <w:lvlJc w:val="left"/>
      <w:pPr>
        <w:tabs>
          <w:tab w:val="num" w:pos="3240"/>
        </w:tabs>
        <w:ind w:left="3240" w:hanging="360"/>
      </w:pPr>
      <w:rPr>
        <w:rFonts w:ascii="Courier New" w:hAnsi="Courier New" w:cs="Courier New" w:hint="default"/>
      </w:rPr>
    </w:lvl>
    <w:lvl w:ilvl="5" w:tplc="040C0005" w:tentative="1">
      <w:start w:val="1"/>
      <w:numFmt w:val="bullet"/>
      <w:lvlText w:val=""/>
      <w:lvlJc w:val="left"/>
      <w:pPr>
        <w:tabs>
          <w:tab w:val="num" w:pos="3960"/>
        </w:tabs>
        <w:ind w:left="3960" w:hanging="360"/>
      </w:pPr>
      <w:rPr>
        <w:rFonts w:ascii="Wingdings" w:hAnsi="Wingdings" w:hint="default"/>
      </w:rPr>
    </w:lvl>
    <w:lvl w:ilvl="6" w:tplc="040C0001" w:tentative="1">
      <w:start w:val="1"/>
      <w:numFmt w:val="bullet"/>
      <w:lvlText w:val=""/>
      <w:lvlJc w:val="left"/>
      <w:pPr>
        <w:tabs>
          <w:tab w:val="num" w:pos="4680"/>
        </w:tabs>
        <w:ind w:left="4680" w:hanging="360"/>
      </w:pPr>
      <w:rPr>
        <w:rFonts w:ascii="Symbol" w:hAnsi="Symbol" w:hint="default"/>
      </w:rPr>
    </w:lvl>
    <w:lvl w:ilvl="7" w:tplc="040C0003" w:tentative="1">
      <w:start w:val="1"/>
      <w:numFmt w:val="bullet"/>
      <w:lvlText w:val="o"/>
      <w:lvlJc w:val="left"/>
      <w:pPr>
        <w:tabs>
          <w:tab w:val="num" w:pos="5400"/>
        </w:tabs>
        <w:ind w:left="5400" w:hanging="360"/>
      </w:pPr>
      <w:rPr>
        <w:rFonts w:ascii="Courier New" w:hAnsi="Courier New" w:cs="Courier New" w:hint="default"/>
      </w:rPr>
    </w:lvl>
    <w:lvl w:ilvl="8" w:tplc="040C0005" w:tentative="1">
      <w:start w:val="1"/>
      <w:numFmt w:val="bullet"/>
      <w:lvlText w:val=""/>
      <w:lvlJc w:val="left"/>
      <w:pPr>
        <w:tabs>
          <w:tab w:val="num" w:pos="6120"/>
        </w:tabs>
        <w:ind w:left="6120" w:hanging="360"/>
      </w:pPr>
      <w:rPr>
        <w:rFonts w:ascii="Wingdings" w:hAnsi="Wingdings" w:hint="default"/>
      </w:rPr>
    </w:lvl>
  </w:abstractNum>
  <w:abstractNum w:abstractNumId="25" w15:restartNumberingAfterBreak="0">
    <w:nsid w:val="48814294"/>
    <w:multiLevelType w:val="hybridMultilevel"/>
    <w:tmpl w:val="B5005530"/>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49AF7980"/>
    <w:multiLevelType w:val="hybridMultilevel"/>
    <w:tmpl w:val="08924A36"/>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4FBE6EF8"/>
    <w:multiLevelType w:val="hybridMultilevel"/>
    <w:tmpl w:val="D2A463E4"/>
    <w:lvl w:ilvl="0" w:tplc="F9FCFF9E">
      <w:start w:val="1"/>
      <w:numFmt w:val="bullet"/>
      <w:lvlText w:val=""/>
      <w:lvlJc w:val="left"/>
      <w:pPr>
        <w:ind w:left="360" w:hanging="360"/>
      </w:pPr>
      <w:rPr>
        <w:rFonts w:ascii="Wingdings" w:hAnsi="Wingdings" w:hint="default"/>
      </w:rPr>
    </w:lvl>
    <w:lvl w:ilvl="1" w:tplc="17A0C702">
      <w:start w:val="1"/>
      <w:numFmt w:val="bullet"/>
      <w:lvlText w:val="o"/>
      <w:lvlJc w:val="left"/>
      <w:pPr>
        <w:ind w:left="1080" w:hanging="360"/>
      </w:pPr>
      <w:rPr>
        <w:rFonts w:ascii="Courier New" w:hAnsi="Courier New" w:hint="default"/>
      </w:rPr>
    </w:lvl>
    <w:lvl w:ilvl="2" w:tplc="4EA8D7B6">
      <w:start w:val="1"/>
      <w:numFmt w:val="bullet"/>
      <w:lvlText w:val=""/>
      <w:lvlJc w:val="left"/>
      <w:pPr>
        <w:ind w:left="1800" w:hanging="360"/>
      </w:pPr>
      <w:rPr>
        <w:rFonts w:ascii="Wingdings" w:hAnsi="Wingdings" w:hint="default"/>
      </w:rPr>
    </w:lvl>
    <w:lvl w:ilvl="3" w:tplc="DB46A532">
      <w:start w:val="1"/>
      <w:numFmt w:val="bullet"/>
      <w:lvlText w:val=""/>
      <w:lvlJc w:val="left"/>
      <w:pPr>
        <w:ind w:left="2520" w:hanging="360"/>
      </w:pPr>
      <w:rPr>
        <w:rFonts w:ascii="Symbol" w:hAnsi="Symbol" w:hint="default"/>
      </w:rPr>
    </w:lvl>
    <w:lvl w:ilvl="4" w:tplc="21C862C8" w:tentative="1">
      <w:start w:val="1"/>
      <w:numFmt w:val="bullet"/>
      <w:lvlText w:val="o"/>
      <w:lvlJc w:val="left"/>
      <w:pPr>
        <w:ind w:left="3240" w:hanging="360"/>
      </w:pPr>
      <w:rPr>
        <w:rFonts w:ascii="Courier New" w:hAnsi="Courier New" w:hint="default"/>
      </w:rPr>
    </w:lvl>
    <w:lvl w:ilvl="5" w:tplc="EC2CEA72" w:tentative="1">
      <w:start w:val="1"/>
      <w:numFmt w:val="bullet"/>
      <w:lvlText w:val=""/>
      <w:lvlJc w:val="left"/>
      <w:pPr>
        <w:ind w:left="3960" w:hanging="360"/>
      </w:pPr>
      <w:rPr>
        <w:rFonts w:ascii="Wingdings" w:hAnsi="Wingdings" w:hint="default"/>
      </w:rPr>
    </w:lvl>
    <w:lvl w:ilvl="6" w:tplc="AE0CA318" w:tentative="1">
      <w:start w:val="1"/>
      <w:numFmt w:val="bullet"/>
      <w:lvlText w:val=""/>
      <w:lvlJc w:val="left"/>
      <w:pPr>
        <w:ind w:left="4680" w:hanging="360"/>
      </w:pPr>
      <w:rPr>
        <w:rFonts w:ascii="Symbol" w:hAnsi="Symbol" w:hint="default"/>
      </w:rPr>
    </w:lvl>
    <w:lvl w:ilvl="7" w:tplc="6ACA5BF2" w:tentative="1">
      <w:start w:val="1"/>
      <w:numFmt w:val="bullet"/>
      <w:lvlText w:val="o"/>
      <w:lvlJc w:val="left"/>
      <w:pPr>
        <w:ind w:left="5400" w:hanging="360"/>
      </w:pPr>
      <w:rPr>
        <w:rFonts w:ascii="Courier New" w:hAnsi="Courier New" w:hint="default"/>
      </w:rPr>
    </w:lvl>
    <w:lvl w:ilvl="8" w:tplc="F0881620" w:tentative="1">
      <w:start w:val="1"/>
      <w:numFmt w:val="bullet"/>
      <w:lvlText w:val=""/>
      <w:lvlJc w:val="left"/>
      <w:pPr>
        <w:ind w:left="6120" w:hanging="360"/>
      </w:pPr>
      <w:rPr>
        <w:rFonts w:ascii="Wingdings" w:hAnsi="Wingdings" w:hint="default"/>
      </w:rPr>
    </w:lvl>
  </w:abstractNum>
  <w:abstractNum w:abstractNumId="28" w15:restartNumberingAfterBreak="0">
    <w:nsid w:val="4FD85B60"/>
    <w:multiLevelType w:val="hybridMultilevel"/>
    <w:tmpl w:val="53E29102"/>
    <w:lvl w:ilvl="0" w:tplc="04090009">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527461AD"/>
    <w:multiLevelType w:val="hybridMultilevel"/>
    <w:tmpl w:val="D124DF38"/>
    <w:lvl w:ilvl="0" w:tplc="040C000D">
      <w:start w:val="1"/>
      <w:numFmt w:val="bullet"/>
      <w:lvlText w:val=""/>
      <w:lvlJc w:val="left"/>
      <w:pPr>
        <w:tabs>
          <w:tab w:val="num" w:pos="720"/>
        </w:tabs>
        <w:ind w:left="720" w:hanging="360"/>
      </w:pPr>
      <w:rPr>
        <w:rFonts w:ascii="Wingdings" w:hAnsi="Wingdings"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52BE117E"/>
    <w:multiLevelType w:val="hybridMultilevel"/>
    <w:tmpl w:val="FB3A9B9A"/>
    <w:lvl w:ilvl="0" w:tplc="040C000D">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57FB0EC9"/>
    <w:multiLevelType w:val="hybridMultilevel"/>
    <w:tmpl w:val="02609312"/>
    <w:lvl w:ilvl="0" w:tplc="7FEABC08">
      <w:start w:val="3"/>
      <w:numFmt w:val="bullet"/>
      <w:lvlText w:val="-"/>
      <w:lvlJc w:val="left"/>
      <w:pPr>
        <w:ind w:left="720" w:hanging="360"/>
      </w:pPr>
      <w:rPr>
        <w:rFonts w:ascii="Nunito" w:eastAsia="Times New Roman" w:hAnsi="Nunito"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15:restartNumberingAfterBreak="0">
    <w:nsid w:val="5CDF2DF7"/>
    <w:multiLevelType w:val="hybridMultilevel"/>
    <w:tmpl w:val="10889FBC"/>
    <w:lvl w:ilvl="0" w:tplc="3E3C15AE">
      <w:start w:val="1"/>
      <w:numFmt w:val="decimal"/>
      <w:lvlText w:val="%1."/>
      <w:lvlJc w:val="left"/>
      <w:pPr>
        <w:tabs>
          <w:tab w:val="num" w:pos="720"/>
        </w:tabs>
        <w:ind w:left="720" w:hanging="360"/>
      </w:pPr>
    </w:lvl>
    <w:lvl w:ilvl="1" w:tplc="040C0003" w:tentative="1">
      <w:start w:val="1"/>
      <w:numFmt w:val="lowerLetter"/>
      <w:lvlText w:val="%2."/>
      <w:lvlJc w:val="left"/>
      <w:pPr>
        <w:tabs>
          <w:tab w:val="num" w:pos="1440"/>
        </w:tabs>
        <w:ind w:left="1440" w:hanging="360"/>
      </w:pPr>
    </w:lvl>
    <w:lvl w:ilvl="2" w:tplc="040C0005" w:tentative="1">
      <w:start w:val="1"/>
      <w:numFmt w:val="lowerRoman"/>
      <w:lvlText w:val="%3."/>
      <w:lvlJc w:val="right"/>
      <w:pPr>
        <w:tabs>
          <w:tab w:val="num" w:pos="2160"/>
        </w:tabs>
        <w:ind w:left="2160" w:hanging="180"/>
      </w:pPr>
    </w:lvl>
    <w:lvl w:ilvl="3" w:tplc="040C0001" w:tentative="1">
      <w:start w:val="1"/>
      <w:numFmt w:val="decimal"/>
      <w:lvlText w:val="%4."/>
      <w:lvlJc w:val="left"/>
      <w:pPr>
        <w:tabs>
          <w:tab w:val="num" w:pos="2880"/>
        </w:tabs>
        <w:ind w:left="2880" w:hanging="360"/>
      </w:pPr>
    </w:lvl>
    <w:lvl w:ilvl="4" w:tplc="040C0003" w:tentative="1">
      <w:start w:val="1"/>
      <w:numFmt w:val="lowerLetter"/>
      <w:lvlText w:val="%5."/>
      <w:lvlJc w:val="left"/>
      <w:pPr>
        <w:tabs>
          <w:tab w:val="num" w:pos="3600"/>
        </w:tabs>
        <w:ind w:left="3600" w:hanging="360"/>
      </w:pPr>
    </w:lvl>
    <w:lvl w:ilvl="5" w:tplc="040C0005" w:tentative="1">
      <w:start w:val="1"/>
      <w:numFmt w:val="lowerRoman"/>
      <w:lvlText w:val="%6."/>
      <w:lvlJc w:val="right"/>
      <w:pPr>
        <w:tabs>
          <w:tab w:val="num" w:pos="4320"/>
        </w:tabs>
        <w:ind w:left="4320" w:hanging="180"/>
      </w:pPr>
    </w:lvl>
    <w:lvl w:ilvl="6" w:tplc="040C0001" w:tentative="1">
      <w:start w:val="1"/>
      <w:numFmt w:val="decimal"/>
      <w:lvlText w:val="%7."/>
      <w:lvlJc w:val="left"/>
      <w:pPr>
        <w:tabs>
          <w:tab w:val="num" w:pos="5040"/>
        </w:tabs>
        <w:ind w:left="5040" w:hanging="360"/>
      </w:pPr>
    </w:lvl>
    <w:lvl w:ilvl="7" w:tplc="040C0003" w:tentative="1">
      <w:start w:val="1"/>
      <w:numFmt w:val="lowerLetter"/>
      <w:lvlText w:val="%8."/>
      <w:lvlJc w:val="left"/>
      <w:pPr>
        <w:tabs>
          <w:tab w:val="num" w:pos="5760"/>
        </w:tabs>
        <w:ind w:left="5760" w:hanging="360"/>
      </w:pPr>
    </w:lvl>
    <w:lvl w:ilvl="8" w:tplc="040C0005" w:tentative="1">
      <w:start w:val="1"/>
      <w:numFmt w:val="lowerRoman"/>
      <w:lvlText w:val="%9."/>
      <w:lvlJc w:val="right"/>
      <w:pPr>
        <w:tabs>
          <w:tab w:val="num" w:pos="6480"/>
        </w:tabs>
        <w:ind w:left="6480" w:hanging="180"/>
      </w:pPr>
    </w:lvl>
  </w:abstractNum>
  <w:abstractNum w:abstractNumId="33" w15:restartNumberingAfterBreak="0">
    <w:nsid w:val="5EA811B4"/>
    <w:multiLevelType w:val="hybridMultilevel"/>
    <w:tmpl w:val="9F1098A6"/>
    <w:lvl w:ilvl="0" w:tplc="040C000F">
      <w:start w:val="1"/>
      <w:numFmt w:val="bullet"/>
      <w:lvlText w:val=""/>
      <w:lvlJc w:val="left"/>
      <w:pPr>
        <w:tabs>
          <w:tab w:val="num" w:pos="720"/>
        </w:tabs>
        <w:ind w:left="720" w:hanging="360"/>
      </w:pPr>
      <w:rPr>
        <w:rFonts w:ascii="Symbol" w:hAnsi="Symbol" w:hint="default"/>
      </w:rPr>
    </w:lvl>
    <w:lvl w:ilvl="1" w:tplc="040C0019" w:tentative="1">
      <w:start w:val="1"/>
      <w:numFmt w:val="bullet"/>
      <w:lvlText w:val="o"/>
      <w:lvlJc w:val="left"/>
      <w:pPr>
        <w:tabs>
          <w:tab w:val="num" w:pos="1440"/>
        </w:tabs>
        <w:ind w:left="1440" w:hanging="360"/>
      </w:pPr>
      <w:rPr>
        <w:rFonts w:ascii="Courier New" w:hAnsi="Courier New" w:cs="Courier New" w:hint="default"/>
      </w:rPr>
    </w:lvl>
    <w:lvl w:ilvl="2" w:tplc="040C001B" w:tentative="1">
      <w:start w:val="1"/>
      <w:numFmt w:val="bullet"/>
      <w:lvlText w:val=""/>
      <w:lvlJc w:val="left"/>
      <w:pPr>
        <w:tabs>
          <w:tab w:val="num" w:pos="2160"/>
        </w:tabs>
        <w:ind w:left="2160" w:hanging="360"/>
      </w:pPr>
      <w:rPr>
        <w:rFonts w:ascii="Wingdings" w:hAnsi="Wingdings" w:hint="default"/>
      </w:rPr>
    </w:lvl>
    <w:lvl w:ilvl="3" w:tplc="040C000F" w:tentative="1">
      <w:start w:val="1"/>
      <w:numFmt w:val="bullet"/>
      <w:lvlText w:val=""/>
      <w:lvlJc w:val="left"/>
      <w:pPr>
        <w:tabs>
          <w:tab w:val="num" w:pos="2880"/>
        </w:tabs>
        <w:ind w:left="2880" w:hanging="360"/>
      </w:pPr>
      <w:rPr>
        <w:rFonts w:ascii="Symbol" w:hAnsi="Symbol" w:hint="default"/>
      </w:rPr>
    </w:lvl>
    <w:lvl w:ilvl="4" w:tplc="040C0019" w:tentative="1">
      <w:start w:val="1"/>
      <w:numFmt w:val="bullet"/>
      <w:lvlText w:val="o"/>
      <w:lvlJc w:val="left"/>
      <w:pPr>
        <w:tabs>
          <w:tab w:val="num" w:pos="3600"/>
        </w:tabs>
        <w:ind w:left="3600" w:hanging="360"/>
      </w:pPr>
      <w:rPr>
        <w:rFonts w:ascii="Courier New" w:hAnsi="Courier New" w:cs="Courier New" w:hint="default"/>
      </w:rPr>
    </w:lvl>
    <w:lvl w:ilvl="5" w:tplc="040C001B" w:tentative="1">
      <w:start w:val="1"/>
      <w:numFmt w:val="bullet"/>
      <w:lvlText w:val=""/>
      <w:lvlJc w:val="left"/>
      <w:pPr>
        <w:tabs>
          <w:tab w:val="num" w:pos="4320"/>
        </w:tabs>
        <w:ind w:left="4320" w:hanging="360"/>
      </w:pPr>
      <w:rPr>
        <w:rFonts w:ascii="Wingdings" w:hAnsi="Wingdings" w:hint="default"/>
      </w:rPr>
    </w:lvl>
    <w:lvl w:ilvl="6" w:tplc="040C000F" w:tentative="1">
      <w:start w:val="1"/>
      <w:numFmt w:val="bullet"/>
      <w:lvlText w:val=""/>
      <w:lvlJc w:val="left"/>
      <w:pPr>
        <w:tabs>
          <w:tab w:val="num" w:pos="5040"/>
        </w:tabs>
        <w:ind w:left="5040" w:hanging="360"/>
      </w:pPr>
      <w:rPr>
        <w:rFonts w:ascii="Symbol" w:hAnsi="Symbol" w:hint="default"/>
      </w:rPr>
    </w:lvl>
    <w:lvl w:ilvl="7" w:tplc="040C0019" w:tentative="1">
      <w:start w:val="1"/>
      <w:numFmt w:val="bullet"/>
      <w:lvlText w:val="o"/>
      <w:lvlJc w:val="left"/>
      <w:pPr>
        <w:tabs>
          <w:tab w:val="num" w:pos="5760"/>
        </w:tabs>
        <w:ind w:left="5760" w:hanging="360"/>
      </w:pPr>
      <w:rPr>
        <w:rFonts w:ascii="Courier New" w:hAnsi="Courier New" w:cs="Courier New" w:hint="default"/>
      </w:rPr>
    </w:lvl>
    <w:lvl w:ilvl="8" w:tplc="040C001B"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61747424"/>
    <w:multiLevelType w:val="multilevel"/>
    <w:tmpl w:val="040C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35" w15:restartNumberingAfterBreak="0">
    <w:nsid w:val="63DC342D"/>
    <w:multiLevelType w:val="hybridMultilevel"/>
    <w:tmpl w:val="875EACE4"/>
    <w:lvl w:ilvl="0" w:tplc="E088780A">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6" w15:restartNumberingAfterBreak="0">
    <w:nsid w:val="64376B9F"/>
    <w:multiLevelType w:val="hybridMultilevel"/>
    <w:tmpl w:val="F4089358"/>
    <w:lvl w:ilvl="0" w:tplc="040C0001">
      <w:start w:val="1"/>
      <w:numFmt w:val="bullet"/>
      <w:lvlText w:val=""/>
      <w:lvlJc w:val="left"/>
      <w:pPr>
        <w:tabs>
          <w:tab w:val="num" w:pos="360"/>
        </w:tabs>
        <w:ind w:left="360" w:hanging="360"/>
      </w:pPr>
      <w:rPr>
        <w:rFonts w:ascii="Symbol" w:hAnsi="Symbol" w:hint="default"/>
      </w:rPr>
    </w:lvl>
    <w:lvl w:ilvl="1" w:tplc="040C0003">
      <w:start w:val="1"/>
      <w:numFmt w:val="bullet"/>
      <w:lvlText w:val=""/>
      <w:lvlJc w:val="left"/>
      <w:pPr>
        <w:tabs>
          <w:tab w:val="num" w:pos="1080"/>
        </w:tabs>
        <w:ind w:left="1080" w:hanging="360"/>
      </w:pPr>
      <w:rPr>
        <w:rFonts w:ascii="Symbol" w:hAnsi="Symbol" w:hint="default"/>
      </w:rPr>
    </w:lvl>
    <w:lvl w:ilvl="2" w:tplc="040C0005" w:tentative="1">
      <w:start w:val="1"/>
      <w:numFmt w:val="lowerRoman"/>
      <w:lvlText w:val="%3."/>
      <w:lvlJc w:val="right"/>
      <w:pPr>
        <w:tabs>
          <w:tab w:val="num" w:pos="1800"/>
        </w:tabs>
        <w:ind w:left="1800" w:hanging="180"/>
      </w:pPr>
    </w:lvl>
    <w:lvl w:ilvl="3" w:tplc="040C0001" w:tentative="1">
      <w:start w:val="1"/>
      <w:numFmt w:val="decimal"/>
      <w:lvlText w:val="%4."/>
      <w:lvlJc w:val="left"/>
      <w:pPr>
        <w:tabs>
          <w:tab w:val="num" w:pos="2520"/>
        </w:tabs>
        <w:ind w:left="2520" w:hanging="360"/>
      </w:pPr>
    </w:lvl>
    <w:lvl w:ilvl="4" w:tplc="040C0003" w:tentative="1">
      <w:start w:val="1"/>
      <w:numFmt w:val="lowerLetter"/>
      <w:lvlText w:val="%5."/>
      <w:lvlJc w:val="left"/>
      <w:pPr>
        <w:tabs>
          <w:tab w:val="num" w:pos="3240"/>
        </w:tabs>
        <w:ind w:left="3240" w:hanging="360"/>
      </w:pPr>
    </w:lvl>
    <w:lvl w:ilvl="5" w:tplc="040C0005" w:tentative="1">
      <w:start w:val="1"/>
      <w:numFmt w:val="lowerRoman"/>
      <w:lvlText w:val="%6."/>
      <w:lvlJc w:val="right"/>
      <w:pPr>
        <w:tabs>
          <w:tab w:val="num" w:pos="3960"/>
        </w:tabs>
        <w:ind w:left="3960" w:hanging="180"/>
      </w:pPr>
    </w:lvl>
    <w:lvl w:ilvl="6" w:tplc="040C0001" w:tentative="1">
      <w:start w:val="1"/>
      <w:numFmt w:val="decimal"/>
      <w:lvlText w:val="%7."/>
      <w:lvlJc w:val="left"/>
      <w:pPr>
        <w:tabs>
          <w:tab w:val="num" w:pos="4680"/>
        </w:tabs>
        <w:ind w:left="4680" w:hanging="360"/>
      </w:pPr>
    </w:lvl>
    <w:lvl w:ilvl="7" w:tplc="040C0003" w:tentative="1">
      <w:start w:val="1"/>
      <w:numFmt w:val="lowerLetter"/>
      <w:lvlText w:val="%8."/>
      <w:lvlJc w:val="left"/>
      <w:pPr>
        <w:tabs>
          <w:tab w:val="num" w:pos="5400"/>
        </w:tabs>
        <w:ind w:left="5400" w:hanging="360"/>
      </w:pPr>
    </w:lvl>
    <w:lvl w:ilvl="8" w:tplc="040C0005" w:tentative="1">
      <w:start w:val="1"/>
      <w:numFmt w:val="lowerRoman"/>
      <w:lvlText w:val="%9."/>
      <w:lvlJc w:val="right"/>
      <w:pPr>
        <w:tabs>
          <w:tab w:val="num" w:pos="6120"/>
        </w:tabs>
        <w:ind w:left="6120" w:hanging="180"/>
      </w:pPr>
    </w:lvl>
  </w:abstractNum>
  <w:abstractNum w:abstractNumId="37" w15:restartNumberingAfterBreak="0">
    <w:nsid w:val="64527A72"/>
    <w:multiLevelType w:val="hybridMultilevel"/>
    <w:tmpl w:val="C3F629D2"/>
    <w:lvl w:ilvl="0" w:tplc="7B58414E">
      <w:start w:val="4"/>
      <w:numFmt w:val="bullet"/>
      <w:lvlText w:val="-"/>
      <w:lvlJc w:val="left"/>
      <w:pPr>
        <w:ind w:left="720" w:hanging="360"/>
      </w:pPr>
      <w:rPr>
        <w:rFonts w:ascii="Calibri" w:eastAsia="Times New Roman" w:hAnsi="Calibri"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8" w15:restartNumberingAfterBreak="0">
    <w:nsid w:val="667C79DF"/>
    <w:multiLevelType w:val="multilevel"/>
    <w:tmpl w:val="49E65F08"/>
    <w:lvl w:ilvl="0">
      <w:start w:val="2"/>
      <w:numFmt w:val="bullet"/>
      <w:lvlText w:val="-"/>
      <w:lvlJc w:val="left"/>
      <w:pPr>
        <w:tabs>
          <w:tab w:val="num" w:pos="720"/>
        </w:tabs>
        <w:ind w:left="720" w:hanging="360"/>
      </w:pPr>
      <w:rPr>
        <w:rFonts w:ascii="Calibri" w:eastAsia="Times New Roman" w:hAnsi="Calibri" w:cs="Arial" w:hint="default"/>
      </w:rPr>
    </w:lvl>
    <w:lvl w:ilvl="1">
      <w:start w:val="1"/>
      <w:numFmt w:val="decimal"/>
      <w:lvlText w:val="%2."/>
      <w:lvlJc w:val="left"/>
      <w:pPr>
        <w:tabs>
          <w:tab w:val="num" w:pos="1440"/>
        </w:tabs>
        <w:ind w:left="1440" w:hanging="360"/>
      </w:pPr>
      <w:rPr>
        <w:rFonts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680F5505"/>
    <w:multiLevelType w:val="hybridMultilevel"/>
    <w:tmpl w:val="D49E6E4C"/>
    <w:lvl w:ilvl="0" w:tplc="C65C3390">
      <w:start w:val="4"/>
      <w:numFmt w:val="bullet"/>
      <w:lvlText w:val=""/>
      <w:lvlJc w:val="left"/>
      <w:pPr>
        <w:tabs>
          <w:tab w:val="num" w:pos="720"/>
        </w:tabs>
        <w:ind w:left="720" w:hanging="360"/>
      </w:pPr>
      <w:rPr>
        <w:rFonts w:ascii="Symbol" w:eastAsia="Times New Roman" w:hAnsi="Symbol" w:cs="Times New Roman" w:hint="default"/>
      </w:rPr>
    </w:lvl>
    <w:lvl w:ilvl="1" w:tplc="A712D7C0">
      <w:start w:val="1"/>
      <w:numFmt w:val="bullet"/>
      <w:lvlText w:val="o"/>
      <w:lvlJc w:val="left"/>
      <w:pPr>
        <w:tabs>
          <w:tab w:val="num" w:pos="1440"/>
        </w:tabs>
        <w:ind w:left="1440" w:hanging="360"/>
      </w:pPr>
      <w:rPr>
        <w:rFonts w:ascii="Courier New" w:hAnsi="Courier New" w:cs="Courier New" w:hint="default"/>
      </w:rPr>
    </w:lvl>
    <w:lvl w:ilvl="2" w:tplc="94E47580" w:tentative="1">
      <w:start w:val="1"/>
      <w:numFmt w:val="bullet"/>
      <w:lvlText w:val=""/>
      <w:lvlJc w:val="left"/>
      <w:pPr>
        <w:tabs>
          <w:tab w:val="num" w:pos="2160"/>
        </w:tabs>
        <w:ind w:left="2160" w:hanging="360"/>
      </w:pPr>
      <w:rPr>
        <w:rFonts w:ascii="Wingdings" w:hAnsi="Wingdings" w:hint="default"/>
      </w:rPr>
    </w:lvl>
    <w:lvl w:ilvl="3" w:tplc="5456E4D8" w:tentative="1">
      <w:start w:val="1"/>
      <w:numFmt w:val="bullet"/>
      <w:lvlText w:val=""/>
      <w:lvlJc w:val="left"/>
      <w:pPr>
        <w:tabs>
          <w:tab w:val="num" w:pos="2880"/>
        </w:tabs>
        <w:ind w:left="2880" w:hanging="360"/>
      </w:pPr>
      <w:rPr>
        <w:rFonts w:ascii="Symbol" w:hAnsi="Symbol" w:hint="default"/>
      </w:rPr>
    </w:lvl>
    <w:lvl w:ilvl="4" w:tplc="D1CC3698" w:tentative="1">
      <w:start w:val="1"/>
      <w:numFmt w:val="bullet"/>
      <w:lvlText w:val="o"/>
      <w:lvlJc w:val="left"/>
      <w:pPr>
        <w:tabs>
          <w:tab w:val="num" w:pos="3600"/>
        </w:tabs>
        <w:ind w:left="3600" w:hanging="360"/>
      </w:pPr>
      <w:rPr>
        <w:rFonts w:ascii="Courier New" w:hAnsi="Courier New" w:cs="Courier New" w:hint="default"/>
      </w:rPr>
    </w:lvl>
    <w:lvl w:ilvl="5" w:tplc="CCE652E8" w:tentative="1">
      <w:start w:val="1"/>
      <w:numFmt w:val="bullet"/>
      <w:lvlText w:val=""/>
      <w:lvlJc w:val="left"/>
      <w:pPr>
        <w:tabs>
          <w:tab w:val="num" w:pos="4320"/>
        </w:tabs>
        <w:ind w:left="4320" w:hanging="360"/>
      </w:pPr>
      <w:rPr>
        <w:rFonts w:ascii="Wingdings" w:hAnsi="Wingdings" w:hint="default"/>
      </w:rPr>
    </w:lvl>
    <w:lvl w:ilvl="6" w:tplc="E982DBF4" w:tentative="1">
      <w:start w:val="1"/>
      <w:numFmt w:val="bullet"/>
      <w:lvlText w:val=""/>
      <w:lvlJc w:val="left"/>
      <w:pPr>
        <w:tabs>
          <w:tab w:val="num" w:pos="5040"/>
        </w:tabs>
        <w:ind w:left="5040" w:hanging="360"/>
      </w:pPr>
      <w:rPr>
        <w:rFonts w:ascii="Symbol" w:hAnsi="Symbol" w:hint="default"/>
      </w:rPr>
    </w:lvl>
    <w:lvl w:ilvl="7" w:tplc="CCCEA4D6" w:tentative="1">
      <w:start w:val="1"/>
      <w:numFmt w:val="bullet"/>
      <w:lvlText w:val="o"/>
      <w:lvlJc w:val="left"/>
      <w:pPr>
        <w:tabs>
          <w:tab w:val="num" w:pos="5760"/>
        </w:tabs>
        <w:ind w:left="5760" w:hanging="360"/>
      </w:pPr>
      <w:rPr>
        <w:rFonts w:ascii="Courier New" w:hAnsi="Courier New" w:cs="Courier New" w:hint="default"/>
      </w:rPr>
    </w:lvl>
    <w:lvl w:ilvl="8" w:tplc="426E0568"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733451D5"/>
    <w:multiLevelType w:val="hybridMultilevel"/>
    <w:tmpl w:val="5DE490A0"/>
    <w:lvl w:ilvl="0" w:tplc="040C0001">
      <w:start w:val="2"/>
      <w:numFmt w:val="bullet"/>
      <w:lvlText w:val="-"/>
      <w:lvlJc w:val="left"/>
      <w:pPr>
        <w:tabs>
          <w:tab w:val="num" w:pos="720"/>
        </w:tabs>
        <w:ind w:left="720" w:hanging="360"/>
      </w:pPr>
      <w:rPr>
        <w:rFonts w:ascii="Arial" w:eastAsia="Times New Roman" w:hAnsi="Arial" w:cs="Aria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737C336A"/>
    <w:multiLevelType w:val="hybridMultilevel"/>
    <w:tmpl w:val="462A341C"/>
    <w:lvl w:ilvl="0" w:tplc="5852DEA8">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74C61A41"/>
    <w:multiLevelType w:val="hybridMultilevel"/>
    <w:tmpl w:val="B11861E0"/>
    <w:lvl w:ilvl="0" w:tplc="040C0001">
      <w:start w:val="1"/>
      <w:numFmt w:val="bullet"/>
      <w:lvlText w:val="-"/>
      <w:lvlJc w:val="left"/>
      <w:pPr>
        <w:ind w:left="720" w:hanging="360"/>
      </w:pPr>
      <w:rPr>
        <w:rFonts w:ascii="Arial" w:eastAsia="Times New Roman" w:hAnsi="Arial" w:cs="Cambria" w:hint="default"/>
      </w:rPr>
    </w:lvl>
    <w:lvl w:ilvl="1" w:tplc="040C0003">
      <w:start w:val="1"/>
      <w:numFmt w:val="bullet"/>
      <w:lvlText w:val=""/>
      <w:lvlJc w:val="left"/>
      <w:pPr>
        <w:tabs>
          <w:tab w:val="num" w:pos="1440"/>
        </w:tabs>
        <w:ind w:left="1440" w:hanging="360"/>
      </w:pPr>
      <w:rPr>
        <w:rFonts w:ascii="Symbol" w:hAnsi="Symbol"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3" w15:restartNumberingAfterBreak="0">
    <w:nsid w:val="74CD1C51"/>
    <w:multiLevelType w:val="hybridMultilevel"/>
    <w:tmpl w:val="1674D88E"/>
    <w:lvl w:ilvl="0" w:tplc="DC0C467A">
      <w:start w:val="1"/>
      <w:numFmt w:val="bullet"/>
      <w:lvlText w:val=""/>
      <w:lvlJc w:val="left"/>
      <w:pPr>
        <w:tabs>
          <w:tab w:val="num" w:pos="360"/>
        </w:tabs>
        <w:ind w:left="360" w:hanging="360"/>
      </w:pPr>
      <w:rPr>
        <w:rFonts w:ascii="Symbol" w:hAnsi="Symbol" w:hint="default"/>
      </w:rPr>
    </w:lvl>
    <w:lvl w:ilvl="1" w:tplc="040C0001"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4" w15:restartNumberingAfterBreak="0">
    <w:nsid w:val="767706C4"/>
    <w:multiLevelType w:val="hybridMultilevel"/>
    <w:tmpl w:val="156ADFEA"/>
    <w:lvl w:ilvl="0" w:tplc="A9129E9C">
      <w:start w:val="1"/>
      <w:numFmt w:val="decimal"/>
      <w:lvlText w:val="%1."/>
      <w:lvlJc w:val="left"/>
      <w:pPr>
        <w:tabs>
          <w:tab w:val="num" w:pos="539"/>
        </w:tabs>
        <w:ind w:left="539" w:hanging="360"/>
      </w:pPr>
      <w:rPr>
        <w:rFonts w:hint="default"/>
        <w:b/>
        <w:sz w:val="28"/>
        <w:szCs w:val="28"/>
      </w:rPr>
    </w:lvl>
    <w:lvl w:ilvl="1" w:tplc="040C0019">
      <w:start w:val="1"/>
      <w:numFmt w:val="lowerLetter"/>
      <w:lvlText w:val="%2."/>
      <w:lvlJc w:val="left"/>
      <w:pPr>
        <w:tabs>
          <w:tab w:val="num" w:pos="1259"/>
        </w:tabs>
        <w:ind w:left="1259" w:hanging="360"/>
      </w:pPr>
    </w:lvl>
    <w:lvl w:ilvl="2" w:tplc="040C001B">
      <w:start w:val="1"/>
      <w:numFmt w:val="lowerRoman"/>
      <w:lvlText w:val="%3."/>
      <w:lvlJc w:val="right"/>
      <w:pPr>
        <w:tabs>
          <w:tab w:val="num" w:pos="1979"/>
        </w:tabs>
        <w:ind w:left="1979" w:hanging="180"/>
      </w:pPr>
    </w:lvl>
    <w:lvl w:ilvl="3" w:tplc="040C000F" w:tentative="1">
      <w:start w:val="1"/>
      <w:numFmt w:val="decimal"/>
      <w:lvlText w:val="%4."/>
      <w:lvlJc w:val="left"/>
      <w:pPr>
        <w:tabs>
          <w:tab w:val="num" w:pos="2699"/>
        </w:tabs>
        <w:ind w:left="2699" w:hanging="360"/>
      </w:pPr>
    </w:lvl>
    <w:lvl w:ilvl="4" w:tplc="040C0019" w:tentative="1">
      <w:start w:val="1"/>
      <w:numFmt w:val="lowerLetter"/>
      <w:lvlText w:val="%5."/>
      <w:lvlJc w:val="left"/>
      <w:pPr>
        <w:tabs>
          <w:tab w:val="num" w:pos="3419"/>
        </w:tabs>
        <w:ind w:left="3419" w:hanging="360"/>
      </w:pPr>
    </w:lvl>
    <w:lvl w:ilvl="5" w:tplc="040C001B" w:tentative="1">
      <w:start w:val="1"/>
      <w:numFmt w:val="lowerRoman"/>
      <w:lvlText w:val="%6."/>
      <w:lvlJc w:val="right"/>
      <w:pPr>
        <w:tabs>
          <w:tab w:val="num" w:pos="4139"/>
        </w:tabs>
        <w:ind w:left="4139" w:hanging="180"/>
      </w:pPr>
    </w:lvl>
    <w:lvl w:ilvl="6" w:tplc="040C000F" w:tentative="1">
      <w:start w:val="1"/>
      <w:numFmt w:val="decimal"/>
      <w:lvlText w:val="%7."/>
      <w:lvlJc w:val="left"/>
      <w:pPr>
        <w:tabs>
          <w:tab w:val="num" w:pos="4859"/>
        </w:tabs>
        <w:ind w:left="4859" w:hanging="360"/>
      </w:pPr>
    </w:lvl>
    <w:lvl w:ilvl="7" w:tplc="040C0019" w:tentative="1">
      <w:start w:val="1"/>
      <w:numFmt w:val="lowerLetter"/>
      <w:lvlText w:val="%8."/>
      <w:lvlJc w:val="left"/>
      <w:pPr>
        <w:tabs>
          <w:tab w:val="num" w:pos="5579"/>
        </w:tabs>
        <w:ind w:left="5579" w:hanging="360"/>
      </w:pPr>
    </w:lvl>
    <w:lvl w:ilvl="8" w:tplc="040C001B" w:tentative="1">
      <w:start w:val="1"/>
      <w:numFmt w:val="lowerRoman"/>
      <w:lvlText w:val="%9."/>
      <w:lvlJc w:val="right"/>
      <w:pPr>
        <w:tabs>
          <w:tab w:val="num" w:pos="6299"/>
        </w:tabs>
        <w:ind w:left="6299" w:hanging="180"/>
      </w:pPr>
    </w:lvl>
  </w:abstractNum>
  <w:abstractNum w:abstractNumId="45" w15:restartNumberingAfterBreak="0">
    <w:nsid w:val="77BD4F8F"/>
    <w:multiLevelType w:val="hybridMultilevel"/>
    <w:tmpl w:val="E6307ABC"/>
    <w:lvl w:ilvl="0" w:tplc="040C0001">
      <w:start w:val="1"/>
      <w:numFmt w:val="bullet"/>
      <w:lvlText w:val=""/>
      <w:lvlJc w:val="left"/>
      <w:pPr>
        <w:tabs>
          <w:tab w:val="num" w:pos="360"/>
        </w:tabs>
        <w:ind w:left="360" w:hanging="360"/>
      </w:pPr>
      <w:rPr>
        <w:rFonts w:ascii="Wingdings" w:hAnsi="Wingdings"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7B7F1A43"/>
    <w:multiLevelType w:val="hybridMultilevel"/>
    <w:tmpl w:val="60669196"/>
    <w:lvl w:ilvl="0" w:tplc="04090005">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7" w15:restartNumberingAfterBreak="0">
    <w:nsid w:val="7D0925A2"/>
    <w:multiLevelType w:val="hybridMultilevel"/>
    <w:tmpl w:val="5CC6B39E"/>
    <w:lvl w:ilvl="0" w:tplc="04090001">
      <w:start w:val="1"/>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8" w15:restartNumberingAfterBreak="0">
    <w:nsid w:val="7D8C2E44"/>
    <w:multiLevelType w:val="hybridMultilevel"/>
    <w:tmpl w:val="690A0968"/>
    <w:lvl w:ilvl="0" w:tplc="A18E3E60">
      <w:start w:val="1"/>
      <w:numFmt w:val="decimal"/>
      <w:lvlText w:val="%1."/>
      <w:lvlJc w:val="left"/>
      <w:pPr>
        <w:tabs>
          <w:tab w:val="num" w:pos="720"/>
        </w:tabs>
        <w:ind w:left="720" w:hanging="360"/>
      </w:pPr>
      <w:rPr>
        <w:rFonts w:hint="default"/>
      </w:rPr>
    </w:lvl>
    <w:lvl w:ilvl="1" w:tplc="040C0003">
      <w:start w:val="1"/>
      <w:numFmt w:val="bullet"/>
      <w:lvlText w:val=""/>
      <w:lvlJc w:val="left"/>
      <w:pPr>
        <w:tabs>
          <w:tab w:val="num" w:pos="1440"/>
        </w:tabs>
        <w:ind w:left="1440" w:hanging="360"/>
      </w:pPr>
      <w:rPr>
        <w:rFonts w:ascii="Symbol" w:hAnsi="Symbol" w:hint="default"/>
      </w:rPr>
    </w:lvl>
    <w:lvl w:ilvl="2" w:tplc="040C0005" w:tentative="1">
      <w:start w:val="1"/>
      <w:numFmt w:val="lowerRoman"/>
      <w:lvlText w:val="%3."/>
      <w:lvlJc w:val="right"/>
      <w:pPr>
        <w:tabs>
          <w:tab w:val="num" w:pos="2160"/>
        </w:tabs>
        <w:ind w:left="2160" w:hanging="180"/>
      </w:pPr>
    </w:lvl>
    <w:lvl w:ilvl="3" w:tplc="040C0001" w:tentative="1">
      <w:start w:val="1"/>
      <w:numFmt w:val="decimal"/>
      <w:lvlText w:val="%4."/>
      <w:lvlJc w:val="left"/>
      <w:pPr>
        <w:tabs>
          <w:tab w:val="num" w:pos="2880"/>
        </w:tabs>
        <w:ind w:left="2880" w:hanging="360"/>
      </w:pPr>
    </w:lvl>
    <w:lvl w:ilvl="4" w:tplc="040C0003" w:tentative="1">
      <w:start w:val="1"/>
      <w:numFmt w:val="lowerLetter"/>
      <w:lvlText w:val="%5."/>
      <w:lvlJc w:val="left"/>
      <w:pPr>
        <w:tabs>
          <w:tab w:val="num" w:pos="3600"/>
        </w:tabs>
        <w:ind w:left="3600" w:hanging="360"/>
      </w:pPr>
    </w:lvl>
    <w:lvl w:ilvl="5" w:tplc="040C0005" w:tentative="1">
      <w:start w:val="1"/>
      <w:numFmt w:val="lowerRoman"/>
      <w:lvlText w:val="%6."/>
      <w:lvlJc w:val="right"/>
      <w:pPr>
        <w:tabs>
          <w:tab w:val="num" w:pos="4320"/>
        </w:tabs>
        <w:ind w:left="4320" w:hanging="180"/>
      </w:pPr>
    </w:lvl>
    <w:lvl w:ilvl="6" w:tplc="040C0001" w:tentative="1">
      <w:start w:val="1"/>
      <w:numFmt w:val="decimal"/>
      <w:lvlText w:val="%7."/>
      <w:lvlJc w:val="left"/>
      <w:pPr>
        <w:tabs>
          <w:tab w:val="num" w:pos="5040"/>
        </w:tabs>
        <w:ind w:left="5040" w:hanging="360"/>
      </w:pPr>
    </w:lvl>
    <w:lvl w:ilvl="7" w:tplc="040C0003" w:tentative="1">
      <w:start w:val="1"/>
      <w:numFmt w:val="lowerLetter"/>
      <w:lvlText w:val="%8."/>
      <w:lvlJc w:val="left"/>
      <w:pPr>
        <w:tabs>
          <w:tab w:val="num" w:pos="5760"/>
        </w:tabs>
        <w:ind w:left="5760" w:hanging="360"/>
      </w:pPr>
    </w:lvl>
    <w:lvl w:ilvl="8" w:tplc="040C0005" w:tentative="1">
      <w:start w:val="1"/>
      <w:numFmt w:val="lowerRoman"/>
      <w:lvlText w:val="%9."/>
      <w:lvlJc w:val="right"/>
      <w:pPr>
        <w:tabs>
          <w:tab w:val="num" w:pos="6480"/>
        </w:tabs>
        <w:ind w:left="6480" w:hanging="180"/>
      </w:pPr>
    </w:lvl>
  </w:abstractNum>
  <w:num w:numId="1" w16cid:durableId="745955325">
    <w:abstractNumId w:val="47"/>
  </w:num>
  <w:num w:numId="2" w16cid:durableId="899830639">
    <w:abstractNumId w:val="39"/>
  </w:num>
  <w:num w:numId="3" w16cid:durableId="2145462768">
    <w:abstractNumId w:val="43"/>
  </w:num>
  <w:num w:numId="4" w16cid:durableId="437719777">
    <w:abstractNumId w:val="19"/>
  </w:num>
  <w:num w:numId="5" w16cid:durableId="1818302438">
    <w:abstractNumId w:val="15"/>
  </w:num>
  <w:num w:numId="6" w16cid:durableId="2105026095">
    <w:abstractNumId w:val="25"/>
  </w:num>
  <w:num w:numId="7" w16cid:durableId="516315413">
    <w:abstractNumId w:val="33"/>
  </w:num>
  <w:num w:numId="8" w16cid:durableId="1143541054">
    <w:abstractNumId w:val="26"/>
  </w:num>
  <w:num w:numId="9" w16cid:durableId="903183607">
    <w:abstractNumId w:val="24"/>
  </w:num>
  <w:num w:numId="10" w16cid:durableId="1443722009">
    <w:abstractNumId w:val="40"/>
  </w:num>
  <w:num w:numId="11" w16cid:durableId="1356233471">
    <w:abstractNumId w:val="2"/>
  </w:num>
  <w:num w:numId="12" w16cid:durableId="1457482942">
    <w:abstractNumId w:val="11"/>
  </w:num>
  <w:num w:numId="13" w16cid:durableId="2110225993">
    <w:abstractNumId w:val="16"/>
  </w:num>
  <w:num w:numId="14" w16cid:durableId="55205620">
    <w:abstractNumId w:val="48"/>
  </w:num>
  <w:num w:numId="15" w16cid:durableId="2113164634">
    <w:abstractNumId w:val="30"/>
  </w:num>
  <w:num w:numId="16" w16cid:durableId="950167662">
    <w:abstractNumId w:val="12"/>
  </w:num>
  <w:num w:numId="17" w16cid:durableId="3942575">
    <w:abstractNumId w:val="4"/>
  </w:num>
  <w:num w:numId="18" w16cid:durableId="88746052">
    <w:abstractNumId w:val="29"/>
  </w:num>
  <w:num w:numId="19" w16cid:durableId="1970210481">
    <w:abstractNumId w:val="28"/>
  </w:num>
  <w:num w:numId="20" w16cid:durableId="1381245446">
    <w:abstractNumId w:val="23"/>
  </w:num>
  <w:num w:numId="21" w16cid:durableId="1964386139">
    <w:abstractNumId w:val="9"/>
  </w:num>
  <w:num w:numId="22" w16cid:durableId="356858910">
    <w:abstractNumId w:val="13"/>
  </w:num>
  <w:num w:numId="23" w16cid:durableId="136454470">
    <w:abstractNumId w:val="36"/>
  </w:num>
  <w:num w:numId="24" w16cid:durableId="626620802">
    <w:abstractNumId w:val="42"/>
  </w:num>
  <w:num w:numId="25" w16cid:durableId="1205630399">
    <w:abstractNumId w:val="27"/>
  </w:num>
  <w:num w:numId="26" w16cid:durableId="28798921">
    <w:abstractNumId w:val="45"/>
  </w:num>
  <w:num w:numId="27" w16cid:durableId="1248733524">
    <w:abstractNumId w:val="41"/>
  </w:num>
  <w:num w:numId="28" w16cid:durableId="1163545627">
    <w:abstractNumId w:val="32"/>
  </w:num>
  <w:num w:numId="29" w16cid:durableId="1540698966">
    <w:abstractNumId w:val="7"/>
  </w:num>
  <w:num w:numId="30" w16cid:durableId="477654229">
    <w:abstractNumId w:val="6"/>
  </w:num>
  <w:num w:numId="31" w16cid:durableId="99374674">
    <w:abstractNumId w:val="38"/>
  </w:num>
  <w:num w:numId="32" w16cid:durableId="1503011180">
    <w:abstractNumId w:val="17"/>
  </w:num>
  <w:num w:numId="33" w16cid:durableId="1803691075">
    <w:abstractNumId w:val="5"/>
  </w:num>
  <w:num w:numId="34" w16cid:durableId="1425766812">
    <w:abstractNumId w:val="0"/>
  </w:num>
  <w:num w:numId="35" w16cid:durableId="481579156">
    <w:abstractNumId w:val="46"/>
  </w:num>
  <w:num w:numId="36" w16cid:durableId="1912082745">
    <w:abstractNumId w:val="3"/>
  </w:num>
  <w:num w:numId="37" w16cid:durableId="2010060702">
    <w:abstractNumId w:val="14"/>
  </w:num>
  <w:num w:numId="38" w16cid:durableId="807936497">
    <w:abstractNumId w:val="37"/>
  </w:num>
  <w:num w:numId="39" w16cid:durableId="1448893021">
    <w:abstractNumId w:val="1"/>
  </w:num>
  <w:num w:numId="40" w16cid:durableId="208340813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1361708738">
    <w:abstractNumId w:val="35"/>
  </w:num>
  <w:num w:numId="42" w16cid:durableId="2143305280">
    <w:abstractNumId w:val="8"/>
  </w:num>
  <w:num w:numId="43" w16cid:durableId="1316910635">
    <w:abstractNumId w:val="44"/>
  </w:num>
  <w:num w:numId="44" w16cid:durableId="377901702">
    <w:abstractNumId w:val="22"/>
  </w:num>
  <w:num w:numId="45" w16cid:durableId="852303188">
    <w:abstractNumId w:val="10"/>
  </w:num>
  <w:num w:numId="46" w16cid:durableId="649746455">
    <w:abstractNumId w:val="20"/>
  </w:num>
  <w:num w:numId="47" w16cid:durableId="1617061193">
    <w:abstractNumId w:val="21"/>
  </w:num>
  <w:num w:numId="48" w16cid:durableId="248080563">
    <w:abstractNumId w:val="34"/>
  </w:num>
  <w:num w:numId="49" w16cid:durableId="534120189">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307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6CB3"/>
    <w:rsid w:val="00002931"/>
    <w:rsid w:val="00015A0D"/>
    <w:rsid w:val="00017F7B"/>
    <w:rsid w:val="00025001"/>
    <w:rsid w:val="0002756A"/>
    <w:rsid w:val="00032E42"/>
    <w:rsid w:val="00037DEB"/>
    <w:rsid w:val="00037E4E"/>
    <w:rsid w:val="000404F6"/>
    <w:rsid w:val="00040E38"/>
    <w:rsid w:val="0004160E"/>
    <w:rsid w:val="00041653"/>
    <w:rsid w:val="00047378"/>
    <w:rsid w:val="00047448"/>
    <w:rsid w:val="000474B5"/>
    <w:rsid w:val="0005400E"/>
    <w:rsid w:val="000630EC"/>
    <w:rsid w:val="0006573E"/>
    <w:rsid w:val="000678E9"/>
    <w:rsid w:val="00070636"/>
    <w:rsid w:val="00071EDB"/>
    <w:rsid w:val="00071F7F"/>
    <w:rsid w:val="00082DEA"/>
    <w:rsid w:val="00082F2C"/>
    <w:rsid w:val="00083C7D"/>
    <w:rsid w:val="00087D09"/>
    <w:rsid w:val="0009191F"/>
    <w:rsid w:val="000A20A4"/>
    <w:rsid w:val="000A21D2"/>
    <w:rsid w:val="000A5817"/>
    <w:rsid w:val="000B3973"/>
    <w:rsid w:val="000C5140"/>
    <w:rsid w:val="000C5E44"/>
    <w:rsid w:val="000C6059"/>
    <w:rsid w:val="000C7A36"/>
    <w:rsid w:val="000D037D"/>
    <w:rsid w:val="000D28CA"/>
    <w:rsid w:val="000D51DD"/>
    <w:rsid w:val="000D7C44"/>
    <w:rsid w:val="000F0B7A"/>
    <w:rsid w:val="000F4638"/>
    <w:rsid w:val="000F529D"/>
    <w:rsid w:val="000F5A72"/>
    <w:rsid w:val="000F7306"/>
    <w:rsid w:val="001073F4"/>
    <w:rsid w:val="00122608"/>
    <w:rsid w:val="001248D9"/>
    <w:rsid w:val="0012571B"/>
    <w:rsid w:val="00132E34"/>
    <w:rsid w:val="00143826"/>
    <w:rsid w:val="00144105"/>
    <w:rsid w:val="001504DA"/>
    <w:rsid w:val="00155549"/>
    <w:rsid w:val="00160FF5"/>
    <w:rsid w:val="0016187E"/>
    <w:rsid w:val="001633AB"/>
    <w:rsid w:val="00164730"/>
    <w:rsid w:val="00165835"/>
    <w:rsid w:val="00165A97"/>
    <w:rsid w:val="001666A2"/>
    <w:rsid w:val="001737CF"/>
    <w:rsid w:val="00182862"/>
    <w:rsid w:val="0018334A"/>
    <w:rsid w:val="0019029F"/>
    <w:rsid w:val="001908D6"/>
    <w:rsid w:val="00193C7D"/>
    <w:rsid w:val="001A6571"/>
    <w:rsid w:val="001A6D95"/>
    <w:rsid w:val="001B1A61"/>
    <w:rsid w:val="001B1AA8"/>
    <w:rsid w:val="001B2112"/>
    <w:rsid w:val="001B56F7"/>
    <w:rsid w:val="001B628D"/>
    <w:rsid w:val="001B69B4"/>
    <w:rsid w:val="001C0757"/>
    <w:rsid w:val="001C1ACE"/>
    <w:rsid w:val="001C1CF5"/>
    <w:rsid w:val="001C37DA"/>
    <w:rsid w:val="001C3FE5"/>
    <w:rsid w:val="001C4881"/>
    <w:rsid w:val="001C5836"/>
    <w:rsid w:val="001C7BCA"/>
    <w:rsid w:val="001D1D88"/>
    <w:rsid w:val="001D39BA"/>
    <w:rsid w:val="001D4E68"/>
    <w:rsid w:val="001D6057"/>
    <w:rsid w:val="001D667D"/>
    <w:rsid w:val="001D6971"/>
    <w:rsid w:val="001E09C9"/>
    <w:rsid w:val="001E3675"/>
    <w:rsid w:val="001E4169"/>
    <w:rsid w:val="001F0393"/>
    <w:rsid w:val="001F4987"/>
    <w:rsid w:val="001F55F6"/>
    <w:rsid w:val="00210570"/>
    <w:rsid w:val="00217647"/>
    <w:rsid w:val="00222B01"/>
    <w:rsid w:val="00224723"/>
    <w:rsid w:val="00224826"/>
    <w:rsid w:val="002257A8"/>
    <w:rsid w:val="00226720"/>
    <w:rsid w:val="00232993"/>
    <w:rsid w:val="00233683"/>
    <w:rsid w:val="00240618"/>
    <w:rsid w:val="00245249"/>
    <w:rsid w:val="00253177"/>
    <w:rsid w:val="00254701"/>
    <w:rsid w:val="0026055D"/>
    <w:rsid w:val="00260EDD"/>
    <w:rsid w:val="00261DE1"/>
    <w:rsid w:val="002637BA"/>
    <w:rsid w:val="0026412F"/>
    <w:rsid w:val="0026732A"/>
    <w:rsid w:val="00267B66"/>
    <w:rsid w:val="00273E56"/>
    <w:rsid w:val="00274DEF"/>
    <w:rsid w:val="00280021"/>
    <w:rsid w:val="00283E45"/>
    <w:rsid w:val="00290754"/>
    <w:rsid w:val="00291A54"/>
    <w:rsid w:val="002967B5"/>
    <w:rsid w:val="00296FAD"/>
    <w:rsid w:val="002A0666"/>
    <w:rsid w:val="002A1911"/>
    <w:rsid w:val="002A5E03"/>
    <w:rsid w:val="002A60BB"/>
    <w:rsid w:val="002B03F8"/>
    <w:rsid w:val="002B1CF0"/>
    <w:rsid w:val="002B3C3B"/>
    <w:rsid w:val="002B6E47"/>
    <w:rsid w:val="002B7EA7"/>
    <w:rsid w:val="002C3010"/>
    <w:rsid w:val="002D6C25"/>
    <w:rsid w:val="002E511D"/>
    <w:rsid w:val="002F2709"/>
    <w:rsid w:val="002F6217"/>
    <w:rsid w:val="003005BC"/>
    <w:rsid w:val="00301642"/>
    <w:rsid w:val="0031695C"/>
    <w:rsid w:val="00320E99"/>
    <w:rsid w:val="0032172F"/>
    <w:rsid w:val="00323686"/>
    <w:rsid w:val="0032417C"/>
    <w:rsid w:val="0032608B"/>
    <w:rsid w:val="00331BB3"/>
    <w:rsid w:val="003323C6"/>
    <w:rsid w:val="00342C3B"/>
    <w:rsid w:val="00342F05"/>
    <w:rsid w:val="00345947"/>
    <w:rsid w:val="00352602"/>
    <w:rsid w:val="0035602C"/>
    <w:rsid w:val="00356A0A"/>
    <w:rsid w:val="00357472"/>
    <w:rsid w:val="00357EDA"/>
    <w:rsid w:val="003608F5"/>
    <w:rsid w:val="003653EC"/>
    <w:rsid w:val="00366203"/>
    <w:rsid w:val="00366CFC"/>
    <w:rsid w:val="00366D61"/>
    <w:rsid w:val="00375C1B"/>
    <w:rsid w:val="00376EBC"/>
    <w:rsid w:val="00376F29"/>
    <w:rsid w:val="0037703C"/>
    <w:rsid w:val="0037714B"/>
    <w:rsid w:val="00381106"/>
    <w:rsid w:val="00383D4D"/>
    <w:rsid w:val="00392A05"/>
    <w:rsid w:val="00397726"/>
    <w:rsid w:val="003A1377"/>
    <w:rsid w:val="003A13E4"/>
    <w:rsid w:val="003A314D"/>
    <w:rsid w:val="003A3700"/>
    <w:rsid w:val="003A5D85"/>
    <w:rsid w:val="003B0F97"/>
    <w:rsid w:val="003B6DB3"/>
    <w:rsid w:val="003C628E"/>
    <w:rsid w:val="003D2861"/>
    <w:rsid w:val="003D4F64"/>
    <w:rsid w:val="003D5CE1"/>
    <w:rsid w:val="003D6CB3"/>
    <w:rsid w:val="003E150B"/>
    <w:rsid w:val="003E1592"/>
    <w:rsid w:val="003E2DF2"/>
    <w:rsid w:val="003E2E28"/>
    <w:rsid w:val="003E4DD0"/>
    <w:rsid w:val="003F02A8"/>
    <w:rsid w:val="003F0C9E"/>
    <w:rsid w:val="003F1DEF"/>
    <w:rsid w:val="003F417C"/>
    <w:rsid w:val="003F710C"/>
    <w:rsid w:val="00402C80"/>
    <w:rsid w:val="00405DA1"/>
    <w:rsid w:val="0040711B"/>
    <w:rsid w:val="00411A8E"/>
    <w:rsid w:val="00412068"/>
    <w:rsid w:val="004134EB"/>
    <w:rsid w:val="00413E69"/>
    <w:rsid w:val="00415DCA"/>
    <w:rsid w:val="00421745"/>
    <w:rsid w:val="004219F2"/>
    <w:rsid w:val="00423F40"/>
    <w:rsid w:val="004354CC"/>
    <w:rsid w:val="00447E85"/>
    <w:rsid w:val="00451A39"/>
    <w:rsid w:val="004564CB"/>
    <w:rsid w:val="0046043C"/>
    <w:rsid w:val="00461BCF"/>
    <w:rsid w:val="00465A93"/>
    <w:rsid w:val="00472F7D"/>
    <w:rsid w:val="00473492"/>
    <w:rsid w:val="00473B40"/>
    <w:rsid w:val="00474CC8"/>
    <w:rsid w:val="00481A55"/>
    <w:rsid w:val="004876E2"/>
    <w:rsid w:val="0049137D"/>
    <w:rsid w:val="00495505"/>
    <w:rsid w:val="004A4517"/>
    <w:rsid w:val="004B076D"/>
    <w:rsid w:val="004C2DE8"/>
    <w:rsid w:val="004C63A6"/>
    <w:rsid w:val="004C7627"/>
    <w:rsid w:val="004D1D24"/>
    <w:rsid w:val="004D559A"/>
    <w:rsid w:val="004D564C"/>
    <w:rsid w:val="004E2EE9"/>
    <w:rsid w:val="004E4D8D"/>
    <w:rsid w:val="004E54BA"/>
    <w:rsid w:val="004F54CE"/>
    <w:rsid w:val="00500D6B"/>
    <w:rsid w:val="00504CBE"/>
    <w:rsid w:val="0050708D"/>
    <w:rsid w:val="00510F52"/>
    <w:rsid w:val="00514F11"/>
    <w:rsid w:val="00520E57"/>
    <w:rsid w:val="00521EDD"/>
    <w:rsid w:val="005224C3"/>
    <w:rsid w:val="00522784"/>
    <w:rsid w:val="00523789"/>
    <w:rsid w:val="0052686F"/>
    <w:rsid w:val="00527DA8"/>
    <w:rsid w:val="00531050"/>
    <w:rsid w:val="005404C1"/>
    <w:rsid w:val="00543781"/>
    <w:rsid w:val="0054555C"/>
    <w:rsid w:val="00545576"/>
    <w:rsid w:val="00545FE5"/>
    <w:rsid w:val="00550BAE"/>
    <w:rsid w:val="00550DFC"/>
    <w:rsid w:val="00561B50"/>
    <w:rsid w:val="0056376B"/>
    <w:rsid w:val="00567F34"/>
    <w:rsid w:val="00572846"/>
    <w:rsid w:val="00574CB2"/>
    <w:rsid w:val="005763F8"/>
    <w:rsid w:val="00581223"/>
    <w:rsid w:val="00581353"/>
    <w:rsid w:val="0058381B"/>
    <w:rsid w:val="00585977"/>
    <w:rsid w:val="00585FCF"/>
    <w:rsid w:val="005932A0"/>
    <w:rsid w:val="00593B6F"/>
    <w:rsid w:val="00593D59"/>
    <w:rsid w:val="005950A3"/>
    <w:rsid w:val="00596729"/>
    <w:rsid w:val="005A3472"/>
    <w:rsid w:val="005A57BE"/>
    <w:rsid w:val="005A79B4"/>
    <w:rsid w:val="005B37BA"/>
    <w:rsid w:val="005B790F"/>
    <w:rsid w:val="005C128F"/>
    <w:rsid w:val="005C53D4"/>
    <w:rsid w:val="005C7FAA"/>
    <w:rsid w:val="005D23E7"/>
    <w:rsid w:val="005D32F4"/>
    <w:rsid w:val="005E012E"/>
    <w:rsid w:val="005F0A69"/>
    <w:rsid w:val="0060173C"/>
    <w:rsid w:val="00602619"/>
    <w:rsid w:val="00612AC3"/>
    <w:rsid w:val="00615D16"/>
    <w:rsid w:val="00617D4E"/>
    <w:rsid w:val="00617E44"/>
    <w:rsid w:val="00624F2E"/>
    <w:rsid w:val="00625EFD"/>
    <w:rsid w:val="00626668"/>
    <w:rsid w:val="00626E7E"/>
    <w:rsid w:val="006301E6"/>
    <w:rsid w:val="00631AC0"/>
    <w:rsid w:val="006363CF"/>
    <w:rsid w:val="00640F19"/>
    <w:rsid w:val="00644111"/>
    <w:rsid w:val="00646F5D"/>
    <w:rsid w:val="006502BA"/>
    <w:rsid w:val="00650A51"/>
    <w:rsid w:val="0065290C"/>
    <w:rsid w:val="0066138F"/>
    <w:rsid w:val="00667228"/>
    <w:rsid w:val="006705A5"/>
    <w:rsid w:val="006726AA"/>
    <w:rsid w:val="006754D1"/>
    <w:rsid w:val="00681632"/>
    <w:rsid w:val="0068325D"/>
    <w:rsid w:val="006834EC"/>
    <w:rsid w:val="00686473"/>
    <w:rsid w:val="0069006F"/>
    <w:rsid w:val="00691C9E"/>
    <w:rsid w:val="00696907"/>
    <w:rsid w:val="00697FC0"/>
    <w:rsid w:val="006A0D20"/>
    <w:rsid w:val="006A30F6"/>
    <w:rsid w:val="006A7086"/>
    <w:rsid w:val="006C001A"/>
    <w:rsid w:val="006C5D5D"/>
    <w:rsid w:val="006C60D2"/>
    <w:rsid w:val="006D605A"/>
    <w:rsid w:val="006E1317"/>
    <w:rsid w:val="006E2076"/>
    <w:rsid w:val="006E261E"/>
    <w:rsid w:val="006E508E"/>
    <w:rsid w:val="006E7FA6"/>
    <w:rsid w:val="006F0E6C"/>
    <w:rsid w:val="006F2632"/>
    <w:rsid w:val="006F28D1"/>
    <w:rsid w:val="00700231"/>
    <w:rsid w:val="00700968"/>
    <w:rsid w:val="00705147"/>
    <w:rsid w:val="00711164"/>
    <w:rsid w:val="00713775"/>
    <w:rsid w:val="007209B4"/>
    <w:rsid w:val="00722044"/>
    <w:rsid w:val="00724B68"/>
    <w:rsid w:val="00727DFC"/>
    <w:rsid w:val="00740517"/>
    <w:rsid w:val="007422B2"/>
    <w:rsid w:val="00743C35"/>
    <w:rsid w:val="00750902"/>
    <w:rsid w:val="00753E39"/>
    <w:rsid w:val="00762874"/>
    <w:rsid w:val="0076481B"/>
    <w:rsid w:val="007710FB"/>
    <w:rsid w:val="00772300"/>
    <w:rsid w:val="0077485E"/>
    <w:rsid w:val="00780202"/>
    <w:rsid w:val="0078221A"/>
    <w:rsid w:val="00787AD3"/>
    <w:rsid w:val="00790286"/>
    <w:rsid w:val="00796E34"/>
    <w:rsid w:val="007A003F"/>
    <w:rsid w:val="007A1B5B"/>
    <w:rsid w:val="007A6530"/>
    <w:rsid w:val="007B6018"/>
    <w:rsid w:val="007B7D97"/>
    <w:rsid w:val="007C11B1"/>
    <w:rsid w:val="007C777E"/>
    <w:rsid w:val="007D2465"/>
    <w:rsid w:val="007E02E1"/>
    <w:rsid w:val="007E036C"/>
    <w:rsid w:val="007E09F7"/>
    <w:rsid w:val="007E12A4"/>
    <w:rsid w:val="007E1E8F"/>
    <w:rsid w:val="007E7DBB"/>
    <w:rsid w:val="007E7E66"/>
    <w:rsid w:val="007F3293"/>
    <w:rsid w:val="007F69E2"/>
    <w:rsid w:val="007F755D"/>
    <w:rsid w:val="007F7B9B"/>
    <w:rsid w:val="00806130"/>
    <w:rsid w:val="00816960"/>
    <w:rsid w:val="00822510"/>
    <w:rsid w:val="0082476A"/>
    <w:rsid w:val="00826796"/>
    <w:rsid w:val="008302B6"/>
    <w:rsid w:val="008324BF"/>
    <w:rsid w:val="008436B6"/>
    <w:rsid w:val="0084548C"/>
    <w:rsid w:val="00847C98"/>
    <w:rsid w:val="00852BBC"/>
    <w:rsid w:val="00853C19"/>
    <w:rsid w:val="00855B8F"/>
    <w:rsid w:val="00860573"/>
    <w:rsid w:val="00861D6A"/>
    <w:rsid w:val="008678CF"/>
    <w:rsid w:val="008706C8"/>
    <w:rsid w:val="00871844"/>
    <w:rsid w:val="0087246F"/>
    <w:rsid w:val="0088106B"/>
    <w:rsid w:val="00883F71"/>
    <w:rsid w:val="008859C3"/>
    <w:rsid w:val="0089292E"/>
    <w:rsid w:val="00893677"/>
    <w:rsid w:val="00895697"/>
    <w:rsid w:val="008A0396"/>
    <w:rsid w:val="008A46F4"/>
    <w:rsid w:val="008A6D9A"/>
    <w:rsid w:val="008A7E2E"/>
    <w:rsid w:val="008B0017"/>
    <w:rsid w:val="008B05BB"/>
    <w:rsid w:val="008B4642"/>
    <w:rsid w:val="008C401B"/>
    <w:rsid w:val="008C5D90"/>
    <w:rsid w:val="008D0151"/>
    <w:rsid w:val="008D1630"/>
    <w:rsid w:val="008D176E"/>
    <w:rsid w:val="008D1CB1"/>
    <w:rsid w:val="008D2DBD"/>
    <w:rsid w:val="008D7F43"/>
    <w:rsid w:val="008E268D"/>
    <w:rsid w:val="008E2DE7"/>
    <w:rsid w:val="008E36C0"/>
    <w:rsid w:val="008E3FF1"/>
    <w:rsid w:val="008E4116"/>
    <w:rsid w:val="008E5E85"/>
    <w:rsid w:val="008E7B93"/>
    <w:rsid w:val="008F0C13"/>
    <w:rsid w:val="008F3302"/>
    <w:rsid w:val="008F52FD"/>
    <w:rsid w:val="008F67F3"/>
    <w:rsid w:val="00900822"/>
    <w:rsid w:val="00902BC4"/>
    <w:rsid w:val="00904F2D"/>
    <w:rsid w:val="0091443F"/>
    <w:rsid w:val="009149A8"/>
    <w:rsid w:val="00921C7F"/>
    <w:rsid w:val="00923656"/>
    <w:rsid w:val="0094083B"/>
    <w:rsid w:val="0094376B"/>
    <w:rsid w:val="00947E04"/>
    <w:rsid w:val="00950FE8"/>
    <w:rsid w:val="0095616A"/>
    <w:rsid w:val="0095645E"/>
    <w:rsid w:val="00956AC6"/>
    <w:rsid w:val="00963E0B"/>
    <w:rsid w:val="00964BAC"/>
    <w:rsid w:val="00970CD3"/>
    <w:rsid w:val="00971FEB"/>
    <w:rsid w:val="00972688"/>
    <w:rsid w:val="00972B4B"/>
    <w:rsid w:val="00973BAB"/>
    <w:rsid w:val="00980C34"/>
    <w:rsid w:val="00982CAD"/>
    <w:rsid w:val="009836DD"/>
    <w:rsid w:val="00983A0C"/>
    <w:rsid w:val="00984F11"/>
    <w:rsid w:val="009867A0"/>
    <w:rsid w:val="009A28BC"/>
    <w:rsid w:val="009B45B3"/>
    <w:rsid w:val="009B6A70"/>
    <w:rsid w:val="009B7DA9"/>
    <w:rsid w:val="009C6495"/>
    <w:rsid w:val="009C76D5"/>
    <w:rsid w:val="009D16C9"/>
    <w:rsid w:val="009D3D84"/>
    <w:rsid w:val="009E1998"/>
    <w:rsid w:val="009E26A3"/>
    <w:rsid w:val="009E27B7"/>
    <w:rsid w:val="009E359C"/>
    <w:rsid w:val="009F18F6"/>
    <w:rsid w:val="009F2ED1"/>
    <w:rsid w:val="00A03454"/>
    <w:rsid w:val="00A10748"/>
    <w:rsid w:val="00A1083C"/>
    <w:rsid w:val="00A13638"/>
    <w:rsid w:val="00A174B4"/>
    <w:rsid w:val="00A2026D"/>
    <w:rsid w:val="00A209EF"/>
    <w:rsid w:val="00A210C6"/>
    <w:rsid w:val="00A27710"/>
    <w:rsid w:val="00A302E0"/>
    <w:rsid w:val="00A31020"/>
    <w:rsid w:val="00A3238B"/>
    <w:rsid w:val="00A3583B"/>
    <w:rsid w:val="00A358EF"/>
    <w:rsid w:val="00A440B6"/>
    <w:rsid w:val="00A50C71"/>
    <w:rsid w:val="00A51DD8"/>
    <w:rsid w:val="00A60025"/>
    <w:rsid w:val="00A63C04"/>
    <w:rsid w:val="00A64B31"/>
    <w:rsid w:val="00A655C8"/>
    <w:rsid w:val="00A65F2C"/>
    <w:rsid w:val="00A66817"/>
    <w:rsid w:val="00A711E3"/>
    <w:rsid w:val="00A73B6C"/>
    <w:rsid w:val="00A748C5"/>
    <w:rsid w:val="00A75577"/>
    <w:rsid w:val="00A7639F"/>
    <w:rsid w:val="00A80A83"/>
    <w:rsid w:val="00A80ED6"/>
    <w:rsid w:val="00A812E5"/>
    <w:rsid w:val="00A85AAE"/>
    <w:rsid w:val="00A8643D"/>
    <w:rsid w:val="00A91547"/>
    <w:rsid w:val="00A94979"/>
    <w:rsid w:val="00A962FF"/>
    <w:rsid w:val="00A97FA3"/>
    <w:rsid w:val="00AA63FC"/>
    <w:rsid w:val="00AB08FF"/>
    <w:rsid w:val="00AB1D05"/>
    <w:rsid w:val="00AB374C"/>
    <w:rsid w:val="00AB376E"/>
    <w:rsid w:val="00AB695F"/>
    <w:rsid w:val="00AB7CA8"/>
    <w:rsid w:val="00AC56AB"/>
    <w:rsid w:val="00AD032F"/>
    <w:rsid w:val="00AE2DC1"/>
    <w:rsid w:val="00AF34B9"/>
    <w:rsid w:val="00AF3B42"/>
    <w:rsid w:val="00B01B9D"/>
    <w:rsid w:val="00B038E8"/>
    <w:rsid w:val="00B174EF"/>
    <w:rsid w:val="00B205CA"/>
    <w:rsid w:val="00B217EA"/>
    <w:rsid w:val="00B23FF5"/>
    <w:rsid w:val="00B2451A"/>
    <w:rsid w:val="00B260D1"/>
    <w:rsid w:val="00B26A87"/>
    <w:rsid w:val="00B276F6"/>
    <w:rsid w:val="00B33383"/>
    <w:rsid w:val="00B338F3"/>
    <w:rsid w:val="00B51FE0"/>
    <w:rsid w:val="00B52B62"/>
    <w:rsid w:val="00B552F1"/>
    <w:rsid w:val="00B66137"/>
    <w:rsid w:val="00B66ECD"/>
    <w:rsid w:val="00B7142A"/>
    <w:rsid w:val="00B738CD"/>
    <w:rsid w:val="00B7423C"/>
    <w:rsid w:val="00B76219"/>
    <w:rsid w:val="00B8113D"/>
    <w:rsid w:val="00B82BCA"/>
    <w:rsid w:val="00B83A5B"/>
    <w:rsid w:val="00B84930"/>
    <w:rsid w:val="00B85A24"/>
    <w:rsid w:val="00B85D25"/>
    <w:rsid w:val="00B8755F"/>
    <w:rsid w:val="00B87DD6"/>
    <w:rsid w:val="00B92AC0"/>
    <w:rsid w:val="00B930BB"/>
    <w:rsid w:val="00B9315F"/>
    <w:rsid w:val="00BA2CEA"/>
    <w:rsid w:val="00BA45FB"/>
    <w:rsid w:val="00BA59AF"/>
    <w:rsid w:val="00BB16C3"/>
    <w:rsid w:val="00BB22DA"/>
    <w:rsid w:val="00BB2AC4"/>
    <w:rsid w:val="00BD056F"/>
    <w:rsid w:val="00BD5CDA"/>
    <w:rsid w:val="00BD6A39"/>
    <w:rsid w:val="00BE04B3"/>
    <w:rsid w:val="00BE318F"/>
    <w:rsid w:val="00BF4E19"/>
    <w:rsid w:val="00BF4FB2"/>
    <w:rsid w:val="00C044C7"/>
    <w:rsid w:val="00C12686"/>
    <w:rsid w:val="00C20331"/>
    <w:rsid w:val="00C222B3"/>
    <w:rsid w:val="00C22517"/>
    <w:rsid w:val="00C2600A"/>
    <w:rsid w:val="00C30708"/>
    <w:rsid w:val="00C31F07"/>
    <w:rsid w:val="00C40897"/>
    <w:rsid w:val="00C433B7"/>
    <w:rsid w:val="00C51A54"/>
    <w:rsid w:val="00C53099"/>
    <w:rsid w:val="00C572DD"/>
    <w:rsid w:val="00C57A14"/>
    <w:rsid w:val="00C67991"/>
    <w:rsid w:val="00C700D7"/>
    <w:rsid w:val="00C70356"/>
    <w:rsid w:val="00C70578"/>
    <w:rsid w:val="00C70707"/>
    <w:rsid w:val="00C74ECD"/>
    <w:rsid w:val="00C750A7"/>
    <w:rsid w:val="00C76AC7"/>
    <w:rsid w:val="00C77755"/>
    <w:rsid w:val="00C805C6"/>
    <w:rsid w:val="00C81646"/>
    <w:rsid w:val="00C86600"/>
    <w:rsid w:val="00C86EC8"/>
    <w:rsid w:val="00C909A4"/>
    <w:rsid w:val="00C9342E"/>
    <w:rsid w:val="00C938A5"/>
    <w:rsid w:val="00C94C3A"/>
    <w:rsid w:val="00CA5E96"/>
    <w:rsid w:val="00CB3D73"/>
    <w:rsid w:val="00CB442B"/>
    <w:rsid w:val="00CC0BAB"/>
    <w:rsid w:val="00CC0F6F"/>
    <w:rsid w:val="00CC2DBE"/>
    <w:rsid w:val="00CC53CC"/>
    <w:rsid w:val="00CC59F0"/>
    <w:rsid w:val="00CC73B9"/>
    <w:rsid w:val="00CC79C5"/>
    <w:rsid w:val="00CD0724"/>
    <w:rsid w:val="00CD42FE"/>
    <w:rsid w:val="00CE3A7D"/>
    <w:rsid w:val="00D01AC7"/>
    <w:rsid w:val="00D05555"/>
    <w:rsid w:val="00D13CE5"/>
    <w:rsid w:val="00D17512"/>
    <w:rsid w:val="00D17EFD"/>
    <w:rsid w:val="00D201A9"/>
    <w:rsid w:val="00D229C6"/>
    <w:rsid w:val="00D32FEF"/>
    <w:rsid w:val="00D366EC"/>
    <w:rsid w:val="00D40109"/>
    <w:rsid w:val="00D56A6B"/>
    <w:rsid w:val="00D578EB"/>
    <w:rsid w:val="00D619A7"/>
    <w:rsid w:val="00D6495D"/>
    <w:rsid w:val="00D660FE"/>
    <w:rsid w:val="00D76585"/>
    <w:rsid w:val="00D80426"/>
    <w:rsid w:val="00D855A0"/>
    <w:rsid w:val="00D87582"/>
    <w:rsid w:val="00D90F88"/>
    <w:rsid w:val="00D91159"/>
    <w:rsid w:val="00D92C17"/>
    <w:rsid w:val="00D92D8C"/>
    <w:rsid w:val="00D93E14"/>
    <w:rsid w:val="00D93F4C"/>
    <w:rsid w:val="00D941BD"/>
    <w:rsid w:val="00DA053D"/>
    <w:rsid w:val="00DA6917"/>
    <w:rsid w:val="00DC04FF"/>
    <w:rsid w:val="00DC1A8B"/>
    <w:rsid w:val="00DC26F7"/>
    <w:rsid w:val="00DC4355"/>
    <w:rsid w:val="00DD1EDD"/>
    <w:rsid w:val="00DD55A5"/>
    <w:rsid w:val="00DD5BFC"/>
    <w:rsid w:val="00DD6016"/>
    <w:rsid w:val="00DD7730"/>
    <w:rsid w:val="00DE1922"/>
    <w:rsid w:val="00DE5541"/>
    <w:rsid w:val="00DE74AE"/>
    <w:rsid w:val="00DE7A92"/>
    <w:rsid w:val="00DF473F"/>
    <w:rsid w:val="00DF588A"/>
    <w:rsid w:val="00E02EDB"/>
    <w:rsid w:val="00E055DA"/>
    <w:rsid w:val="00E10319"/>
    <w:rsid w:val="00E10E20"/>
    <w:rsid w:val="00E15CCC"/>
    <w:rsid w:val="00E16B9B"/>
    <w:rsid w:val="00E2260A"/>
    <w:rsid w:val="00E27E57"/>
    <w:rsid w:val="00E31F7B"/>
    <w:rsid w:val="00E33369"/>
    <w:rsid w:val="00E36D63"/>
    <w:rsid w:val="00E36F59"/>
    <w:rsid w:val="00E374D3"/>
    <w:rsid w:val="00E44D34"/>
    <w:rsid w:val="00E47BE4"/>
    <w:rsid w:val="00E501E7"/>
    <w:rsid w:val="00E60AE7"/>
    <w:rsid w:val="00E6286D"/>
    <w:rsid w:val="00E633F6"/>
    <w:rsid w:val="00E64F4D"/>
    <w:rsid w:val="00E670F6"/>
    <w:rsid w:val="00E71931"/>
    <w:rsid w:val="00E763C6"/>
    <w:rsid w:val="00E7745B"/>
    <w:rsid w:val="00E84F0B"/>
    <w:rsid w:val="00E868A2"/>
    <w:rsid w:val="00E91A55"/>
    <w:rsid w:val="00E92434"/>
    <w:rsid w:val="00EA44B0"/>
    <w:rsid w:val="00EA45A3"/>
    <w:rsid w:val="00EA4870"/>
    <w:rsid w:val="00EA5753"/>
    <w:rsid w:val="00EA5D1B"/>
    <w:rsid w:val="00EB150E"/>
    <w:rsid w:val="00EC34AA"/>
    <w:rsid w:val="00EC455A"/>
    <w:rsid w:val="00ED049D"/>
    <w:rsid w:val="00ED1678"/>
    <w:rsid w:val="00ED2626"/>
    <w:rsid w:val="00ED41EE"/>
    <w:rsid w:val="00ED6646"/>
    <w:rsid w:val="00EE3F99"/>
    <w:rsid w:val="00EF3C34"/>
    <w:rsid w:val="00EF5C05"/>
    <w:rsid w:val="00EF626E"/>
    <w:rsid w:val="00F0552E"/>
    <w:rsid w:val="00F06C06"/>
    <w:rsid w:val="00F13FE0"/>
    <w:rsid w:val="00F15A49"/>
    <w:rsid w:val="00F21869"/>
    <w:rsid w:val="00F22E09"/>
    <w:rsid w:val="00F23255"/>
    <w:rsid w:val="00F2395F"/>
    <w:rsid w:val="00F2481A"/>
    <w:rsid w:val="00F3010A"/>
    <w:rsid w:val="00F345E0"/>
    <w:rsid w:val="00F370EF"/>
    <w:rsid w:val="00F533A1"/>
    <w:rsid w:val="00F54854"/>
    <w:rsid w:val="00F563D4"/>
    <w:rsid w:val="00F62B17"/>
    <w:rsid w:val="00F6463B"/>
    <w:rsid w:val="00F67438"/>
    <w:rsid w:val="00F71B25"/>
    <w:rsid w:val="00F73161"/>
    <w:rsid w:val="00F73EF1"/>
    <w:rsid w:val="00F77291"/>
    <w:rsid w:val="00F833F1"/>
    <w:rsid w:val="00F84F85"/>
    <w:rsid w:val="00F90717"/>
    <w:rsid w:val="00F91498"/>
    <w:rsid w:val="00F9432D"/>
    <w:rsid w:val="00FA4DB3"/>
    <w:rsid w:val="00FA7E70"/>
    <w:rsid w:val="00FB4502"/>
    <w:rsid w:val="00FB4612"/>
    <w:rsid w:val="00FB58D9"/>
    <w:rsid w:val="00FC03B9"/>
    <w:rsid w:val="00FC40E3"/>
    <w:rsid w:val="00FC5605"/>
    <w:rsid w:val="00FC6958"/>
    <w:rsid w:val="00FC7FA9"/>
    <w:rsid w:val="00FD25E1"/>
    <w:rsid w:val="00FD2DE8"/>
    <w:rsid w:val="00FD66F6"/>
    <w:rsid w:val="00FE3137"/>
    <w:rsid w:val="00FE469B"/>
    <w:rsid w:val="00FE6C4B"/>
    <w:rsid w:val="00FF126D"/>
    <w:rsid w:val="00FF787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3"/>
    <o:shapelayout v:ext="edit">
      <o:idmap v:ext="edit" data="2"/>
    </o:shapelayout>
  </w:shapeDefaults>
  <w:decimalSymbol w:val=","/>
  <w:listSeparator w:val=";"/>
  <w14:docId w14:val="6C5D7895"/>
  <w15:chartTrackingRefBased/>
  <w15:docId w15:val="{36D57B57-89B5-4A45-A021-C9A3B20E0E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Titre1">
    <w:name w:val="heading 1"/>
    <w:basedOn w:val="Normal"/>
    <w:next w:val="Normal"/>
    <w:link w:val="Titre1Car"/>
    <w:qFormat/>
    <w:rsid w:val="00B276F6"/>
    <w:pPr>
      <w:keepNext/>
      <w:tabs>
        <w:tab w:val="num" w:pos="360"/>
      </w:tabs>
      <w:spacing w:before="240" w:after="60"/>
      <w:outlineLvl w:val="0"/>
    </w:pPr>
    <w:rPr>
      <w:bCs/>
      <w:kern w:val="32"/>
      <w:szCs w:val="32"/>
      <w:lang w:val="x-none" w:eastAsia="x-none"/>
    </w:rPr>
  </w:style>
  <w:style w:type="paragraph" w:styleId="Titre2">
    <w:name w:val="heading 2"/>
    <w:basedOn w:val="Normal"/>
    <w:next w:val="Normal"/>
    <w:link w:val="Titre2Car"/>
    <w:qFormat/>
    <w:rsid w:val="00B276F6"/>
    <w:pPr>
      <w:keepNext/>
      <w:tabs>
        <w:tab w:val="num" w:pos="1080"/>
      </w:tabs>
      <w:spacing w:before="240" w:after="60"/>
      <w:ind w:left="720"/>
      <w:outlineLvl w:val="1"/>
    </w:pPr>
    <w:rPr>
      <w:bCs/>
      <w:iCs/>
      <w:szCs w:val="28"/>
      <w:lang w:val="x-none" w:eastAsia="x-none"/>
    </w:rPr>
  </w:style>
  <w:style w:type="paragraph" w:styleId="Titre3">
    <w:name w:val="heading 3"/>
    <w:basedOn w:val="Normal"/>
    <w:next w:val="Normal"/>
    <w:link w:val="Titre3Car"/>
    <w:qFormat/>
    <w:rsid w:val="00B276F6"/>
    <w:pPr>
      <w:keepNext/>
      <w:jc w:val="center"/>
      <w:outlineLvl w:val="2"/>
    </w:pPr>
    <w:rPr>
      <w:rFonts w:ascii="Arial" w:hAnsi="Arial"/>
      <w:b/>
      <w:bCs/>
      <w:sz w:val="20"/>
      <w:lang w:val="x-none" w:eastAsia="x-none"/>
    </w:rPr>
  </w:style>
  <w:style w:type="paragraph" w:styleId="Titre4">
    <w:name w:val="heading 4"/>
    <w:basedOn w:val="Normal"/>
    <w:next w:val="Normal"/>
    <w:link w:val="Titre4Car"/>
    <w:qFormat/>
    <w:rsid w:val="00B276F6"/>
    <w:pPr>
      <w:keepNext/>
      <w:ind w:left="1440"/>
      <w:jc w:val="both"/>
      <w:outlineLvl w:val="3"/>
    </w:pPr>
    <w:rPr>
      <w:b/>
      <w:iCs/>
      <w:szCs w:val="20"/>
      <w:lang w:val="x-none"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ecmsonormal">
    <w:name w:val="ec_msonormal"/>
    <w:basedOn w:val="Normal"/>
    <w:rsid w:val="00E374D3"/>
    <w:pPr>
      <w:spacing w:after="324"/>
    </w:pPr>
  </w:style>
  <w:style w:type="paragraph" w:customStyle="1" w:styleId="ecstandardltgliederung1">
    <w:name w:val="ec_standardltgliederung1"/>
    <w:basedOn w:val="Normal"/>
    <w:rsid w:val="00E374D3"/>
    <w:pPr>
      <w:spacing w:after="324"/>
    </w:pPr>
  </w:style>
  <w:style w:type="paragraph" w:customStyle="1" w:styleId="ecmsotoc1">
    <w:name w:val="ec_msotoc1"/>
    <w:basedOn w:val="Normal"/>
    <w:rsid w:val="00CC73B9"/>
    <w:pPr>
      <w:spacing w:after="324"/>
    </w:pPr>
  </w:style>
  <w:style w:type="character" w:styleId="lev">
    <w:name w:val="Strong"/>
    <w:qFormat/>
    <w:rsid w:val="00CC73B9"/>
    <w:rPr>
      <w:b/>
      <w:bCs/>
    </w:rPr>
  </w:style>
  <w:style w:type="paragraph" w:customStyle="1" w:styleId="ecmsofootnotetext">
    <w:name w:val="ec_msofootnotetext"/>
    <w:basedOn w:val="Normal"/>
    <w:rsid w:val="00CC73B9"/>
    <w:pPr>
      <w:spacing w:after="324"/>
    </w:pPr>
  </w:style>
  <w:style w:type="paragraph" w:customStyle="1" w:styleId="CharChar">
    <w:name w:val="Char Char"/>
    <w:basedOn w:val="Normal"/>
    <w:next w:val="Normal"/>
    <w:rsid w:val="00392A05"/>
    <w:pPr>
      <w:spacing w:after="160" w:line="240" w:lineRule="exact"/>
    </w:pPr>
    <w:rPr>
      <w:rFonts w:ascii="Tahoma" w:hAnsi="Tahoma"/>
      <w:szCs w:val="20"/>
      <w:lang w:val="en-US" w:eastAsia="en-US"/>
    </w:rPr>
  </w:style>
  <w:style w:type="paragraph" w:styleId="Notedebasdepage">
    <w:name w:val="footnote text"/>
    <w:basedOn w:val="Normal"/>
    <w:semiHidden/>
    <w:rsid w:val="00B51FE0"/>
    <w:rPr>
      <w:sz w:val="20"/>
      <w:szCs w:val="20"/>
    </w:rPr>
  </w:style>
  <w:style w:type="character" w:styleId="Appelnotedebasdep">
    <w:name w:val="footnote reference"/>
    <w:semiHidden/>
    <w:rsid w:val="00B51FE0"/>
    <w:rPr>
      <w:vertAlign w:val="superscript"/>
    </w:rPr>
  </w:style>
  <w:style w:type="table" w:styleId="Grilledutableau">
    <w:name w:val="Table Grid"/>
    <w:basedOn w:val="TableauNormal"/>
    <w:rsid w:val="00224723"/>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rsid w:val="00972B4B"/>
    <w:rPr>
      <w:rFonts w:ascii="Tahoma" w:hAnsi="Tahoma"/>
      <w:sz w:val="16"/>
      <w:szCs w:val="16"/>
      <w:lang w:val="x-none" w:eastAsia="x-none"/>
    </w:rPr>
  </w:style>
  <w:style w:type="character" w:customStyle="1" w:styleId="TextedebullesCar">
    <w:name w:val="Texte de bulles Car"/>
    <w:link w:val="Textedebulles"/>
    <w:rsid w:val="00972B4B"/>
    <w:rPr>
      <w:rFonts w:ascii="Tahoma" w:hAnsi="Tahoma" w:cs="Tahoma"/>
      <w:sz w:val="16"/>
      <w:szCs w:val="16"/>
    </w:rPr>
  </w:style>
  <w:style w:type="character" w:styleId="Marquedecommentaire">
    <w:name w:val="annotation reference"/>
    <w:semiHidden/>
    <w:rsid w:val="00520E57"/>
    <w:rPr>
      <w:sz w:val="16"/>
      <w:szCs w:val="16"/>
    </w:rPr>
  </w:style>
  <w:style w:type="paragraph" w:styleId="Commentaire">
    <w:name w:val="annotation text"/>
    <w:basedOn w:val="Normal"/>
    <w:link w:val="CommentaireCar"/>
    <w:semiHidden/>
    <w:rsid w:val="00520E57"/>
    <w:rPr>
      <w:sz w:val="20"/>
      <w:szCs w:val="20"/>
    </w:rPr>
  </w:style>
  <w:style w:type="paragraph" w:styleId="Pieddepage">
    <w:name w:val="footer"/>
    <w:basedOn w:val="Normal"/>
    <w:rsid w:val="00B7423C"/>
    <w:pPr>
      <w:tabs>
        <w:tab w:val="center" w:pos="4536"/>
        <w:tab w:val="right" w:pos="9072"/>
      </w:tabs>
    </w:pPr>
  </w:style>
  <w:style w:type="character" w:styleId="Numrodepage">
    <w:name w:val="page number"/>
    <w:basedOn w:val="Policepardfaut"/>
    <w:rsid w:val="00B7423C"/>
  </w:style>
  <w:style w:type="paragraph" w:styleId="En-tte">
    <w:name w:val="header"/>
    <w:basedOn w:val="Normal"/>
    <w:link w:val="En-tteCar"/>
    <w:rsid w:val="00B7423C"/>
    <w:pPr>
      <w:tabs>
        <w:tab w:val="center" w:pos="4536"/>
        <w:tab w:val="right" w:pos="9072"/>
      </w:tabs>
    </w:pPr>
  </w:style>
  <w:style w:type="paragraph" w:customStyle="1" w:styleId="NCnormal">
    <w:name w:val="NC normal"/>
    <w:basedOn w:val="Normal"/>
    <w:rsid w:val="00A91547"/>
    <w:pPr>
      <w:jc w:val="both"/>
    </w:pPr>
    <w:rPr>
      <w:rFonts w:ascii="Verdana" w:eastAsia="SimSun" w:hAnsi="Verdana"/>
      <w:sz w:val="20"/>
      <w:lang w:eastAsia="zh-CN"/>
    </w:rPr>
  </w:style>
  <w:style w:type="paragraph" w:styleId="Corpsdetexte2">
    <w:name w:val="Body Text 2"/>
    <w:basedOn w:val="Normal"/>
    <w:rsid w:val="00871844"/>
    <w:pPr>
      <w:autoSpaceDE w:val="0"/>
      <w:autoSpaceDN w:val="0"/>
      <w:adjustRightInd w:val="0"/>
      <w:jc w:val="both"/>
    </w:pPr>
    <w:rPr>
      <w:rFonts w:ascii="Arial" w:hAnsi="Arial" w:cs="Arial"/>
      <w:i/>
      <w:sz w:val="20"/>
      <w:szCs w:val="20"/>
    </w:rPr>
  </w:style>
  <w:style w:type="paragraph" w:styleId="Sansinterligne">
    <w:name w:val="No Spacing"/>
    <w:uiPriority w:val="1"/>
    <w:qFormat/>
    <w:rsid w:val="00B276F6"/>
    <w:rPr>
      <w:rFonts w:ascii="Calibri" w:eastAsia="Calibri" w:hAnsi="Calibri"/>
      <w:sz w:val="22"/>
      <w:szCs w:val="22"/>
      <w:lang w:eastAsia="en-US"/>
    </w:rPr>
  </w:style>
  <w:style w:type="paragraph" w:styleId="Corpsdetexte">
    <w:name w:val="Body Text"/>
    <w:basedOn w:val="Normal"/>
    <w:link w:val="CorpsdetexteCar"/>
    <w:rsid w:val="00B276F6"/>
    <w:pPr>
      <w:spacing w:after="120"/>
    </w:pPr>
    <w:rPr>
      <w:lang w:val="x-none" w:eastAsia="x-none"/>
    </w:rPr>
  </w:style>
  <w:style w:type="character" w:customStyle="1" w:styleId="CorpsdetexteCar">
    <w:name w:val="Corps de texte Car"/>
    <w:link w:val="Corpsdetexte"/>
    <w:rsid w:val="00B276F6"/>
    <w:rPr>
      <w:sz w:val="24"/>
      <w:szCs w:val="24"/>
    </w:rPr>
  </w:style>
  <w:style w:type="paragraph" w:styleId="Retraitcorpsdetexte">
    <w:name w:val="Body Text Indent"/>
    <w:basedOn w:val="Normal"/>
    <w:link w:val="RetraitcorpsdetexteCar"/>
    <w:rsid w:val="00B276F6"/>
    <w:pPr>
      <w:spacing w:after="120"/>
      <w:ind w:left="283"/>
    </w:pPr>
    <w:rPr>
      <w:lang w:val="x-none" w:eastAsia="x-none"/>
    </w:rPr>
  </w:style>
  <w:style w:type="character" w:customStyle="1" w:styleId="RetraitcorpsdetexteCar">
    <w:name w:val="Retrait corps de texte Car"/>
    <w:link w:val="Retraitcorpsdetexte"/>
    <w:rsid w:val="00B276F6"/>
    <w:rPr>
      <w:sz w:val="24"/>
      <w:szCs w:val="24"/>
    </w:rPr>
  </w:style>
  <w:style w:type="character" w:customStyle="1" w:styleId="Titre1Car">
    <w:name w:val="Titre 1 Car"/>
    <w:link w:val="Titre1"/>
    <w:rsid w:val="00B276F6"/>
    <w:rPr>
      <w:rFonts w:cs="Arial"/>
      <w:bCs/>
      <w:kern w:val="32"/>
      <w:sz w:val="24"/>
      <w:szCs w:val="32"/>
    </w:rPr>
  </w:style>
  <w:style w:type="character" w:customStyle="1" w:styleId="Titre2Car">
    <w:name w:val="Titre 2 Car"/>
    <w:link w:val="Titre2"/>
    <w:rsid w:val="00B276F6"/>
    <w:rPr>
      <w:rFonts w:cs="Arial"/>
      <w:bCs/>
      <w:iCs/>
      <w:sz w:val="24"/>
      <w:szCs w:val="28"/>
    </w:rPr>
  </w:style>
  <w:style w:type="character" w:customStyle="1" w:styleId="Titre3Car">
    <w:name w:val="Titre 3 Car"/>
    <w:link w:val="Titre3"/>
    <w:rsid w:val="00B276F6"/>
    <w:rPr>
      <w:rFonts w:ascii="Arial" w:hAnsi="Arial" w:cs="Arial"/>
      <w:b/>
      <w:bCs/>
      <w:szCs w:val="24"/>
    </w:rPr>
  </w:style>
  <w:style w:type="character" w:customStyle="1" w:styleId="Titre4Car">
    <w:name w:val="Titre 4 Car"/>
    <w:link w:val="Titre4"/>
    <w:rsid w:val="00B276F6"/>
    <w:rPr>
      <w:b/>
      <w:iCs/>
      <w:sz w:val="24"/>
      <w:lang w:eastAsia="en-US"/>
    </w:rPr>
  </w:style>
  <w:style w:type="paragraph" w:customStyle="1" w:styleId="Default">
    <w:name w:val="Default"/>
    <w:rsid w:val="00550BAE"/>
    <w:pPr>
      <w:autoSpaceDE w:val="0"/>
      <w:autoSpaceDN w:val="0"/>
      <w:adjustRightInd w:val="0"/>
    </w:pPr>
    <w:rPr>
      <w:color w:val="000000"/>
      <w:sz w:val="24"/>
      <w:szCs w:val="24"/>
    </w:rPr>
  </w:style>
  <w:style w:type="paragraph" w:styleId="Paragraphedeliste">
    <w:name w:val="List Paragraph"/>
    <w:aliases w:val="Dot pt,No Spacing1,List Paragraph Char Char Char,Indicator Text,List Paragraph1,Numbered Para 1,List Paragraph12,Bullet Points,MAIN CONTENT,Bullet 1,Colorful List - Accent 11,F5 List Paragraph,List Paragraph2,Normal numbered,Bullets"/>
    <w:basedOn w:val="Normal"/>
    <w:link w:val="ParagraphedelisteCar"/>
    <w:uiPriority w:val="34"/>
    <w:qFormat/>
    <w:rsid w:val="00FE469B"/>
    <w:pPr>
      <w:ind w:left="720"/>
    </w:pPr>
    <w:rPr>
      <w:rFonts w:ascii="Calibri" w:eastAsia="Calibri" w:hAnsi="Calibri"/>
      <w:sz w:val="22"/>
      <w:szCs w:val="22"/>
    </w:rPr>
  </w:style>
  <w:style w:type="character" w:customStyle="1" w:styleId="En-tteCar">
    <w:name w:val="En-tête Car"/>
    <w:link w:val="En-tte"/>
    <w:rsid w:val="00A80A83"/>
    <w:rPr>
      <w:sz w:val="24"/>
      <w:szCs w:val="24"/>
    </w:rPr>
  </w:style>
  <w:style w:type="paragraph" w:customStyle="1" w:styleId="xmsolistparagraph">
    <w:name w:val="x_msolistparagraph"/>
    <w:basedOn w:val="Normal"/>
    <w:rsid w:val="00973BAB"/>
    <w:pPr>
      <w:ind w:left="720"/>
    </w:pPr>
    <w:rPr>
      <w:rFonts w:ascii="Calibri" w:eastAsia="Calibri" w:hAnsi="Calibri" w:cs="Calibri"/>
      <w:sz w:val="22"/>
      <w:szCs w:val="22"/>
    </w:rPr>
  </w:style>
  <w:style w:type="paragraph" w:styleId="Objetducommentaire">
    <w:name w:val="annotation subject"/>
    <w:basedOn w:val="Commentaire"/>
    <w:next w:val="Commentaire"/>
    <w:link w:val="ObjetducommentaireCar"/>
    <w:rsid w:val="00F22E09"/>
    <w:rPr>
      <w:b/>
      <w:bCs/>
    </w:rPr>
  </w:style>
  <w:style w:type="character" w:customStyle="1" w:styleId="CommentaireCar">
    <w:name w:val="Commentaire Car"/>
    <w:link w:val="Commentaire"/>
    <w:semiHidden/>
    <w:rsid w:val="00F22E09"/>
    <w:rPr>
      <w:lang w:val="fr-FR" w:eastAsia="fr-FR"/>
    </w:rPr>
  </w:style>
  <w:style w:type="character" w:customStyle="1" w:styleId="ObjetducommentaireCar">
    <w:name w:val="Objet du commentaire Car"/>
    <w:link w:val="Objetducommentaire"/>
    <w:rsid w:val="00F22E09"/>
    <w:rPr>
      <w:b/>
      <w:bCs/>
      <w:lang w:val="fr-FR" w:eastAsia="fr-FR"/>
    </w:rPr>
  </w:style>
  <w:style w:type="paragraph" w:styleId="Rvision">
    <w:name w:val="Revision"/>
    <w:hidden/>
    <w:uiPriority w:val="99"/>
    <w:semiHidden/>
    <w:rsid w:val="00283E45"/>
    <w:rPr>
      <w:sz w:val="24"/>
      <w:szCs w:val="24"/>
    </w:rPr>
  </w:style>
  <w:style w:type="character" w:customStyle="1" w:styleId="ParagraphedelisteCar">
    <w:name w:val="Paragraphe de liste Car"/>
    <w:aliases w:val="Dot pt Car,No Spacing1 Car,List Paragraph Char Char Char Car,Indicator Text Car,List Paragraph1 Car,Numbered Para 1 Car,List Paragraph12 Car,Bullet Points Car,MAIN CONTENT Car,Bullet 1 Car,Colorful List - Accent 11 Car"/>
    <w:link w:val="Paragraphedeliste"/>
    <w:uiPriority w:val="34"/>
    <w:qFormat/>
    <w:locked/>
    <w:rsid w:val="00F91498"/>
    <w:rPr>
      <w:rFonts w:ascii="Calibri" w:eastAsia="Calibri" w:hAnsi="Calibri"/>
      <w:sz w:val="22"/>
      <w:szCs w:val="22"/>
    </w:rPr>
  </w:style>
  <w:style w:type="character" w:styleId="Lienhypertexte">
    <w:name w:val="Hyperlink"/>
    <w:basedOn w:val="Policepardfaut"/>
    <w:rsid w:val="004D564C"/>
    <w:rPr>
      <w:color w:val="0563C1" w:themeColor="hyperlink"/>
      <w:u w:val="single"/>
    </w:rPr>
  </w:style>
  <w:style w:type="character" w:styleId="Mentionnonrsolue">
    <w:name w:val="Unresolved Mention"/>
    <w:basedOn w:val="Policepardfaut"/>
    <w:uiPriority w:val="99"/>
    <w:semiHidden/>
    <w:unhideWhenUsed/>
    <w:rsid w:val="004D564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3314969">
      <w:bodyDiv w:val="1"/>
      <w:marLeft w:val="0"/>
      <w:marRight w:val="0"/>
      <w:marTop w:val="0"/>
      <w:marBottom w:val="0"/>
      <w:divBdr>
        <w:top w:val="none" w:sz="0" w:space="0" w:color="auto"/>
        <w:left w:val="none" w:sz="0" w:space="0" w:color="auto"/>
        <w:bottom w:val="none" w:sz="0" w:space="0" w:color="auto"/>
        <w:right w:val="none" w:sz="0" w:space="0" w:color="auto"/>
      </w:divBdr>
    </w:div>
    <w:div w:id="394085719">
      <w:bodyDiv w:val="1"/>
      <w:marLeft w:val="0"/>
      <w:marRight w:val="0"/>
      <w:marTop w:val="0"/>
      <w:marBottom w:val="0"/>
      <w:divBdr>
        <w:top w:val="none" w:sz="0" w:space="0" w:color="auto"/>
        <w:left w:val="none" w:sz="0" w:space="0" w:color="auto"/>
        <w:bottom w:val="none" w:sz="0" w:space="0" w:color="auto"/>
        <w:right w:val="none" w:sz="0" w:space="0" w:color="auto"/>
      </w:divBdr>
    </w:div>
    <w:div w:id="479926611">
      <w:bodyDiv w:val="1"/>
      <w:marLeft w:val="0"/>
      <w:marRight w:val="0"/>
      <w:marTop w:val="0"/>
      <w:marBottom w:val="0"/>
      <w:divBdr>
        <w:top w:val="none" w:sz="0" w:space="0" w:color="auto"/>
        <w:left w:val="none" w:sz="0" w:space="0" w:color="auto"/>
        <w:bottom w:val="none" w:sz="0" w:space="0" w:color="auto"/>
        <w:right w:val="none" w:sz="0" w:space="0" w:color="auto"/>
      </w:divBdr>
    </w:div>
    <w:div w:id="552815045">
      <w:bodyDiv w:val="1"/>
      <w:marLeft w:val="0"/>
      <w:marRight w:val="0"/>
      <w:marTop w:val="0"/>
      <w:marBottom w:val="0"/>
      <w:divBdr>
        <w:top w:val="none" w:sz="0" w:space="0" w:color="auto"/>
        <w:left w:val="none" w:sz="0" w:space="0" w:color="auto"/>
        <w:bottom w:val="none" w:sz="0" w:space="0" w:color="auto"/>
        <w:right w:val="none" w:sz="0" w:space="0" w:color="auto"/>
      </w:divBdr>
      <w:divsChild>
        <w:div w:id="1692955520">
          <w:marLeft w:val="0"/>
          <w:marRight w:val="0"/>
          <w:marTop w:val="0"/>
          <w:marBottom w:val="0"/>
          <w:divBdr>
            <w:top w:val="none" w:sz="0" w:space="0" w:color="auto"/>
            <w:left w:val="none" w:sz="0" w:space="0" w:color="auto"/>
            <w:bottom w:val="none" w:sz="0" w:space="0" w:color="auto"/>
            <w:right w:val="none" w:sz="0" w:space="0" w:color="auto"/>
          </w:divBdr>
        </w:div>
      </w:divsChild>
    </w:div>
    <w:div w:id="1328824221">
      <w:bodyDiv w:val="1"/>
      <w:marLeft w:val="0"/>
      <w:marRight w:val="0"/>
      <w:marTop w:val="0"/>
      <w:marBottom w:val="0"/>
      <w:divBdr>
        <w:top w:val="none" w:sz="0" w:space="0" w:color="auto"/>
        <w:left w:val="none" w:sz="0" w:space="0" w:color="auto"/>
        <w:bottom w:val="none" w:sz="0" w:space="0" w:color="auto"/>
        <w:right w:val="none" w:sz="0" w:space="0" w:color="auto"/>
      </w:divBdr>
    </w:div>
    <w:div w:id="1394616706">
      <w:bodyDiv w:val="1"/>
      <w:marLeft w:val="0"/>
      <w:marRight w:val="0"/>
      <w:marTop w:val="0"/>
      <w:marBottom w:val="0"/>
      <w:divBdr>
        <w:top w:val="none" w:sz="0" w:space="0" w:color="auto"/>
        <w:left w:val="none" w:sz="0" w:space="0" w:color="auto"/>
        <w:bottom w:val="none" w:sz="0" w:space="0" w:color="auto"/>
        <w:right w:val="none" w:sz="0" w:space="0" w:color="auto"/>
      </w:divBdr>
      <w:divsChild>
        <w:div w:id="702436947">
          <w:marLeft w:val="0"/>
          <w:marRight w:val="0"/>
          <w:marTop w:val="0"/>
          <w:marBottom w:val="0"/>
          <w:divBdr>
            <w:top w:val="none" w:sz="0" w:space="0" w:color="auto"/>
            <w:left w:val="none" w:sz="0" w:space="0" w:color="auto"/>
            <w:bottom w:val="none" w:sz="0" w:space="0" w:color="auto"/>
            <w:right w:val="none" w:sz="0" w:space="0" w:color="auto"/>
          </w:divBdr>
        </w:div>
      </w:divsChild>
    </w:div>
    <w:div w:id="17557860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achats@burkinafaso.hi.org"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achats@burkinafaso.hi.org"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chats@burkinafaso.hi.org"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hyperlink" Target="http://www.hi.org"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44B5910644AD44AA7E6EE85A72812CF" ma:contentTypeVersion="13" ma:contentTypeDescription="Crée un document." ma:contentTypeScope="" ma:versionID="65d8c6adf4c01b8df0103c6ffb5e2edd">
  <xsd:schema xmlns:xsd="http://www.w3.org/2001/XMLSchema" xmlns:xs="http://www.w3.org/2001/XMLSchema" xmlns:p="http://schemas.microsoft.com/office/2006/metadata/properties" xmlns:ns2="29e3144f-e6e6-455f-b4b8-8612931ab65c" xmlns:ns3="88c3fb8c-d312-4968-8c01-b49a3f7cfa1b" targetNamespace="http://schemas.microsoft.com/office/2006/metadata/properties" ma:root="true" ma:fieldsID="958961a53e72bc32292e1b1876c7d3f0" ns2:_="" ns3:_="">
    <xsd:import namespace="29e3144f-e6e6-455f-b4b8-8612931ab65c"/>
    <xsd:import namespace="88c3fb8c-d312-4968-8c01-b49a3f7cfa1b"/>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3:SharedWithUsers" minOccurs="0"/>
                <xsd:element ref="ns3:SharedWithDetail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9e3144f-e6e6-455f-b4b8-8612931ab6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lcf76f155ced4ddcb4097134ff3c332f" ma:index="18" nillable="true" ma:taxonomy="true" ma:internalName="lcf76f155ced4ddcb4097134ff3c332f" ma:taxonomyFieldName="MediaServiceImageTags" ma:displayName="Balises d’images" ma:readOnly="false" ma:fieldId="{5cf76f15-5ced-4ddc-b409-7134ff3c332f}" ma:taxonomyMulti="true" ma:sspId="b33cbdf1-b93e-4832-9ceb-89eec9b1d9a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8c3fb8c-d312-4968-8c01-b49a3f7cfa1b" elementFormDefault="qualified">
    <xsd:import namespace="http://schemas.microsoft.com/office/2006/documentManagement/types"/>
    <xsd:import namespace="http://schemas.microsoft.com/office/infopath/2007/PartnerControls"/>
    <xsd:element name="SharedWithUsers" ma:index="15"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Partagé avec détails" ma:internalName="SharedWithDetails" ma:readOnly="true">
      <xsd:simpleType>
        <xsd:restriction base="dms:Note">
          <xsd:maxLength value="255"/>
        </xsd:restriction>
      </xsd:simpleType>
    </xsd:element>
    <xsd:element name="TaxCatchAll" ma:index="19" nillable="true" ma:displayName="Taxonomy Catch All Column" ma:hidden="true" ma:list="{2f8f66d2-3f29-494f-b0aa-c73808c3ce37}" ma:internalName="TaxCatchAll" ma:showField="CatchAllData" ma:web="88c3fb8c-d312-4968-8c01-b49a3f7cfa1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B64A086-7206-49F5-9A6A-58D1B19B5FF7}">
  <ds:schemaRefs>
    <ds:schemaRef ds:uri="http://schemas.openxmlformats.org/officeDocument/2006/bibliography"/>
  </ds:schemaRefs>
</ds:datastoreItem>
</file>

<file path=customXml/itemProps2.xml><?xml version="1.0" encoding="utf-8"?>
<ds:datastoreItem xmlns:ds="http://schemas.openxmlformats.org/officeDocument/2006/customXml" ds:itemID="{56E1757E-1D19-4782-9230-6231DC749545}">
  <ds:schemaRefs>
    <ds:schemaRef ds:uri="http://schemas.microsoft.com/sharepoint/v3/contenttype/forms"/>
  </ds:schemaRefs>
</ds:datastoreItem>
</file>

<file path=customXml/itemProps3.xml><?xml version="1.0" encoding="utf-8"?>
<ds:datastoreItem xmlns:ds="http://schemas.openxmlformats.org/officeDocument/2006/customXml" ds:itemID="{94AFAE36-4DC2-4AB7-A90C-44C0DEFA0AD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9e3144f-e6e6-455f-b4b8-8612931ab65c"/>
    <ds:schemaRef ds:uri="88c3fb8c-d312-4968-8c01-b49a3f7cfa1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397</TotalTime>
  <Pages>7</Pages>
  <Words>1592</Words>
  <Characters>9327</Characters>
  <Application>Microsoft Office Word</Application>
  <DocSecurity>0</DocSecurity>
  <Lines>77</Lines>
  <Paragraphs>21</Paragraphs>
  <ScaleCrop>false</ScaleCrop>
  <HeadingPairs>
    <vt:vector size="2" baseType="variant">
      <vt:variant>
        <vt:lpstr>Titre</vt:lpstr>
      </vt:variant>
      <vt:variant>
        <vt:i4>1</vt:i4>
      </vt:variant>
    </vt:vector>
  </HeadingPairs>
  <TitlesOfParts>
    <vt:vector size="1" baseType="lpstr">
      <vt:lpstr>Objectif :</vt:lpstr>
    </vt:vector>
  </TitlesOfParts>
  <Company>Handicap International</Company>
  <LinksUpToDate>false</LinksUpToDate>
  <CharactersWithSpaces>10898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Objectif :</dc:title>
  <dc:subject/>
  <dc:creator>edevaux</dc:creator>
  <cp:keywords/>
  <cp:lastModifiedBy>Rachidatou BANGAGNE</cp:lastModifiedBy>
  <cp:revision>71</cp:revision>
  <cp:lastPrinted>2023-08-24T13:46:00Z</cp:lastPrinted>
  <dcterms:created xsi:type="dcterms:W3CDTF">2025-05-03T17:42:00Z</dcterms:created>
  <dcterms:modified xsi:type="dcterms:W3CDTF">2025-11-28T16:22:00Z</dcterms:modified>
</cp:coreProperties>
</file>